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534A1" w14:textId="77EAD0C2" w:rsidR="00CB47DF" w:rsidRDefault="00AC63D3" w:rsidP="00CB47DF">
      <w:pPr>
        <w:pStyle w:val="Heading1"/>
        <w:ind w:left="2880" w:firstLine="720"/>
        <w:jc w:val="left"/>
      </w:pPr>
      <w:r w:rsidRPr="006F6AD4">
        <w:t>Bekir Mugayitoglu</w:t>
      </w:r>
    </w:p>
    <w:p w14:paraId="613ED718" w14:textId="1376C521" w:rsidR="0002704F" w:rsidRDefault="0002704F" w:rsidP="0002704F">
      <w:pPr>
        <w:pStyle w:val="Heading1"/>
        <w:ind w:left="2880"/>
        <w:jc w:val="left"/>
      </w:pPr>
      <w:r>
        <w:t>Annotated Bibliography – 8</w:t>
      </w:r>
    </w:p>
    <w:p w14:paraId="1294BEA7" w14:textId="59D40886" w:rsidR="002F6CB7" w:rsidRPr="00576561" w:rsidRDefault="007B3139" w:rsidP="007B3139">
      <w:pPr>
        <w:spacing w:line="480" w:lineRule="auto"/>
        <w:rPr>
          <w:rFonts w:ascii="Times New Roman" w:hAnsi="Times New Roman" w:cs="Times New Roman"/>
        </w:rPr>
      </w:pPr>
      <w:proofErr w:type="spellStart"/>
      <w:r w:rsidRPr="00576561">
        <w:rPr>
          <w:rStyle w:val="Emphasis"/>
          <w:rFonts w:ascii="Times New Roman" w:eastAsia="Times New Roman" w:hAnsi="Times New Roman" w:cs="Times New Roman"/>
          <w:i w:val="0"/>
        </w:rPr>
        <w:t>LeDoux</w:t>
      </w:r>
      <w:proofErr w:type="spellEnd"/>
      <w:r w:rsidRPr="00576561">
        <w:rPr>
          <w:rStyle w:val="Emphasis"/>
          <w:rFonts w:ascii="Times New Roman" w:eastAsia="Times New Roman" w:hAnsi="Times New Roman" w:cs="Times New Roman"/>
          <w:i w:val="0"/>
        </w:rPr>
        <w:t>, A. (2007</w:t>
      </w:r>
      <w:r w:rsidRPr="00576561">
        <w:rPr>
          <w:rStyle w:val="st"/>
          <w:rFonts w:ascii="Times New Roman" w:eastAsia="Times New Roman" w:hAnsi="Times New Roman" w:cs="Times New Roman"/>
          <w:i/>
        </w:rPr>
        <w:t>).</w:t>
      </w:r>
      <w:r w:rsidRPr="00576561">
        <w:rPr>
          <w:rStyle w:val="st"/>
          <w:rFonts w:ascii="Times New Roman" w:eastAsia="Times New Roman" w:hAnsi="Times New Roman" w:cs="Times New Roman"/>
        </w:rPr>
        <w:t xml:space="preserve"> </w:t>
      </w:r>
      <w:r w:rsidRPr="00576561">
        <w:rPr>
          <w:rStyle w:val="Emphasis"/>
          <w:rFonts w:ascii="Times New Roman" w:eastAsia="Times New Roman" w:hAnsi="Times New Roman" w:cs="Times New Roman"/>
        </w:rPr>
        <w:t>Investigating the implementation of whole language</w:t>
      </w:r>
      <w:r w:rsidRPr="00576561">
        <w:rPr>
          <w:rStyle w:val="st"/>
          <w:rFonts w:ascii="Times New Roman" w:eastAsia="Times New Roman" w:hAnsi="Times New Roman" w:cs="Times New Roman"/>
        </w:rPr>
        <w:t xml:space="preserve">: </w:t>
      </w:r>
      <w:r w:rsidRPr="00576561">
        <w:rPr>
          <w:rStyle w:val="Emphasis"/>
          <w:rFonts w:ascii="Times New Roman" w:eastAsia="Times New Roman" w:hAnsi="Times New Roman" w:cs="Times New Roman"/>
        </w:rPr>
        <w:t>Strengths and weaknesses</w:t>
      </w:r>
      <w:r w:rsidRPr="00576561">
        <w:rPr>
          <w:rStyle w:val="st"/>
          <w:rFonts w:ascii="Times New Roman" w:eastAsia="Times New Roman" w:hAnsi="Times New Roman" w:cs="Times New Roman"/>
        </w:rPr>
        <w:t xml:space="preserve">. </w:t>
      </w:r>
      <w:r w:rsidRPr="00576561">
        <w:rPr>
          <w:rStyle w:val="Emphasis"/>
          <w:rFonts w:ascii="Times New Roman" w:eastAsia="Times New Roman" w:hAnsi="Times New Roman" w:cs="Times New Roman"/>
          <w:i w:val="0"/>
        </w:rPr>
        <w:t>San Rafael</w:t>
      </w:r>
      <w:r w:rsidRPr="00576561">
        <w:rPr>
          <w:rStyle w:val="st"/>
          <w:rFonts w:ascii="Times New Roman" w:eastAsia="Times New Roman" w:hAnsi="Times New Roman" w:cs="Times New Roman"/>
          <w:i/>
        </w:rPr>
        <w:t xml:space="preserve">: </w:t>
      </w:r>
      <w:r w:rsidRPr="00576561">
        <w:rPr>
          <w:rStyle w:val="Emphasis"/>
          <w:rFonts w:ascii="Times New Roman" w:eastAsia="Times New Roman" w:hAnsi="Times New Roman" w:cs="Times New Roman"/>
          <w:i w:val="0"/>
        </w:rPr>
        <w:t>Dominican University of California</w:t>
      </w:r>
      <w:r w:rsidRPr="00576561">
        <w:rPr>
          <w:rStyle w:val="st"/>
          <w:rFonts w:ascii="Times New Roman" w:eastAsia="Times New Roman" w:hAnsi="Times New Roman" w:cs="Times New Roman"/>
        </w:rPr>
        <w:t xml:space="preserve">, School of Education. Retrieved from, </w:t>
      </w:r>
      <w:hyperlink r:id="rId9" w:history="1">
        <w:r w:rsidRPr="00576561">
          <w:rPr>
            <w:rStyle w:val="Hyperlink"/>
            <w:rFonts w:ascii="Times New Roman" w:hAnsi="Times New Roman" w:cs="Times New Roman"/>
            <w:color w:val="auto"/>
            <w:u w:val="none"/>
          </w:rPr>
          <w:t>http://files.eric.ed.gov/fulltext/ED496339.pdf</w:t>
        </w:r>
      </w:hyperlink>
    </w:p>
    <w:p w14:paraId="67389C33" w14:textId="77777777" w:rsidR="0002704F" w:rsidRPr="00576561" w:rsidRDefault="0002704F" w:rsidP="0002704F">
      <w:pPr>
        <w:rPr>
          <w:rFonts w:ascii="Times New Roman" w:hAnsi="Times New Roman" w:cs="Times New Roman"/>
        </w:rPr>
      </w:pPr>
    </w:p>
    <w:p w14:paraId="01CD470F" w14:textId="77777777" w:rsidR="0002704F" w:rsidRPr="00576561" w:rsidRDefault="0002704F" w:rsidP="0002704F">
      <w:pPr>
        <w:rPr>
          <w:rFonts w:ascii="Times New Roman" w:hAnsi="Times New Roman" w:cs="Times New Roman"/>
        </w:rPr>
      </w:pPr>
    </w:p>
    <w:p w14:paraId="090D140A" w14:textId="0CBA97F2" w:rsidR="00F55BCA" w:rsidRPr="002556D5" w:rsidRDefault="00F55BCA" w:rsidP="002556D5">
      <w:pPr>
        <w:widowControl w:val="0"/>
        <w:autoSpaceDE w:val="0"/>
        <w:autoSpaceDN w:val="0"/>
        <w:adjustRightInd w:val="0"/>
        <w:spacing w:after="240" w:line="480" w:lineRule="auto"/>
        <w:rPr>
          <w:rFonts w:ascii="Times New Roman" w:hAnsi="Times New Roman" w:cs="Times New Roman"/>
        </w:rPr>
      </w:pPr>
      <w:r w:rsidRPr="002556D5">
        <w:rPr>
          <w:rFonts w:ascii="Times New Roman" w:hAnsi="Times New Roman" w:cs="Times New Roman"/>
        </w:rPr>
        <w:t>The Whole Language/Phonics debate has been raging in California since the</w:t>
      </w:r>
      <w:r w:rsidR="002556D5" w:rsidRPr="002556D5">
        <w:rPr>
          <w:rFonts w:ascii="Times New Roman" w:hAnsi="Times New Roman" w:cs="Times New Roman"/>
        </w:rPr>
        <w:t xml:space="preserve"> </w:t>
      </w:r>
      <w:r w:rsidRPr="002556D5">
        <w:rPr>
          <w:rFonts w:ascii="Times New Roman" w:hAnsi="Times New Roman" w:cs="Times New Roman"/>
        </w:rPr>
        <w:t xml:space="preserve">1980s. However, there has been no real determination about which method is best for teaching reading to our students. Yet the Whole Language method has lost the recognition and respect of the educational community because </w:t>
      </w:r>
      <w:proofErr w:type="gramStart"/>
      <w:r w:rsidRPr="002556D5">
        <w:rPr>
          <w:rFonts w:ascii="Times New Roman" w:hAnsi="Times New Roman" w:cs="Times New Roman"/>
        </w:rPr>
        <w:t>the program was not implemented by all teachers the way it was intended</w:t>
      </w:r>
      <w:proofErr w:type="gramEnd"/>
      <w:r w:rsidRPr="002556D5">
        <w:rPr>
          <w:rFonts w:ascii="Times New Roman" w:hAnsi="Times New Roman" w:cs="Times New Roman"/>
        </w:rPr>
        <w:t xml:space="preserve">. The purpose of this study is identify the strengths and weaknesses of the Whole Language, and to determine if it is an effective method of teaching early literacy to first grade students. From the literature it appears that while Whole Language does have benefits, it cannot stand alone in the teaching of early </w:t>
      </w:r>
      <w:proofErr w:type="spellStart"/>
      <w:proofErr w:type="gramStart"/>
      <w:r w:rsidRPr="002556D5">
        <w:rPr>
          <w:rFonts w:ascii="Times New Roman" w:hAnsi="Times New Roman" w:cs="Times New Roman"/>
        </w:rPr>
        <w:t>literacy.Five</w:t>
      </w:r>
      <w:proofErr w:type="spellEnd"/>
      <w:proofErr w:type="gramEnd"/>
      <w:r w:rsidRPr="002556D5">
        <w:rPr>
          <w:rFonts w:ascii="Times New Roman" w:hAnsi="Times New Roman" w:cs="Times New Roman"/>
        </w:rPr>
        <w:t xml:space="preserve"> professionals in teaching early literacy skills were interviewed in person or by email. They were asked if they teach the Whole Language approach. They were asked to give an opinion on what they felt were the strengths and weaknesses of the approach.</w:t>
      </w:r>
      <w:r w:rsidR="002556D5" w:rsidRPr="002556D5">
        <w:rPr>
          <w:rFonts w:ascii="Times New Roman" w:hAnsi="Times New Roman" w:cs="Times New Roman"/>
        </w:rPr>
        <w:t xml:space="preserve"> </w:t>
      </w:r>
      <w:r w:rsidRPr="002556D5">
        <w:rPr>
          <w:rFonts w:ascii="Times New Roman" w:hAnsi="Times New Roman" w:cs="Times New Roman"/>
        </w:rPr>
        <w:t>Responses indicate that professionals felt that the approach was strong with regard to the use of high quality literature and the way in which children were motivated to read. They all felt that the approach did not include sufficient explicit phonics instruction.</w:t>
      </w:r>
    </w:p>
    <w:p w14:paraId="556F8088" w14:textId="77777777" w:rsidR="00F55BCA" w:rsidRPr="00CE5030" w:rsidRDefault="00F55BCA" w:rsidP="00F55BCA">
      <w:pPr>
        <w:rPr>
          <w:rFonts w:ascii="Times New Roman" w:hAnsi="Times New Roman" w:cs="Times New Roman"/>
        </w:rPr>
      </w:pPr>
    </w:p>
    <w:p w14:paraId="31A2BE2B" w14:textId="77777777" w:rsidR="00F55BCA" w:rsidRDefault="00F55BCA" w:rsidP="00F55BCA"/>
    <w:p w14:paraId="4B664C84" w14:textId="77777777" w:rsidR="00F55BCA" w:rsidRDefault="00F55BCA" w:rsidP="00F55BCA"/>
    <w:p w14:paraId="3B2BBC47" w14:textId="77777777" w:rsidR="0002704F" w:rsidRDefault="0002704F" w:rsidP="00F55BCA"/>
    <w:p w14:paraId="17E2C19F" w14:textId="77777777" w:rsidR="0002704F" w:rsidRDefault="0002704F" w:rsidP="00F55BCA"/>
    <w:p w14:paraId="4AFC5B92" w14:textId="77777777" w:rsidR="006F69EC" w:rsidRDefault="006F69EC" w:rsidP="00F55BCA"/>
    <w:p w14:paraId="7D018D58" w14:textId="3C2C22C5" w:rsidR="006E6F36" w:rsidRPr="002F3CE8" w:rsidRDefault="00501D6C" w:rsidP="006E6F36">
      <w:pPr>
        <w:widowControl w:val="0"/>
        <w:autoSpaceDE w:val="0"/>
        <w:autoSpaceDN w:val="0"/>
        <w:adjustRightInd w:val="0"/>
        <w:spacing w:after="240" w:line="480" w:lineRule="auto"/>
        <w:rPr>
          <w:rFonts w:ascii="Times New Roman" w:eastAsia="Times New Roman" w:hAnsi="Times New Roman" w:cs="Times New Roman"/>
          <w:color w:val="000000" w:themeColor="text1"/>
        </w:rPr>
      </w:pPr>
      <w:r w:rsidRPr="002F3CE8">
        <w:rPr>
          <w:rFonts w:ascii="Times New Roman" w:hAnsi="Times New Roman" w:cs="Times New Roman"/>
        </w:rPr>
        <w:t>This paper presents</w:t>
      </w:r>
      <w:r w:rsidRPr="002F3CE8">
        <w:rPr>
          <w:rFonts w:ascii="Times New Roman" w:eastAsia="Times New Roman" w:hAnsi="Times New Roman" w:cs="Times New Roman"/>
        </w:rPr>
        <w:t xml:space="preserve"> how significant to apply one of approaches high prior knowledge students make them have low scores with wrong method while using same approach for low prior knowledge students make them have high scores.</w:t>
      </w:r>
      <w:r w:rsidR="006E6F36" w:rsidRPr="002F3CE8">
        <w:rPr>
          <w:rFonts w:ascii="Times New Roman" w:eastAsia="Times New Roman" w:hAnsi="Times New Roman" w:cs="Times New Roman"/>
          <w:color w:val="000000" w:themeColor="text1"/>
        </w:rPr>
        <w:t xml:space="preserve"> </w:t>
      </w:r>
      <w:r w:rsidRPr="002F3CE8">
        <w:rPr>
          <w:rFonts w:ascii="Times New Roman" w:eastAsia="Times New Roman" w:hAnsi="Times New Roman" w:cs="Times New Roman"/>
        </w:rPr>
        <w:t xml:space="preserve">The aim of the paper indicates the significance </w:t>
      </w:r>
      <w:r w:rsidR="006E6F36" w:rsidRPr="002F3CE8">
        <w:rPr>
          <w:rFonts w:ascii="Times New Roman" w:eastAsia="Times New Roman" w:hAnsi="Times New Roman" w:cs="Times New Roman"/>
        </w:rPr>
        <w:t>of deciding what approach is the most effective and efficient either whole language in which reader constructs a personal meaning for a text based on using their prior knowledge to interpret the meaning of what they are reading or phonics in which focus their efforts on emphasizing the students able to read words depend on how they are spelled, it should be decided by teachers to apply which one is convenient.</w:t>
      </w:r>
      <w:r w:rsidRPr="002F3CE8">
        <w:rPr>
          <w:rFonts w:ascii="Times New Roman" w:eastAsia="Times New Roman" w:hAnsi="Times New Roman" w:cs="Times New Roman"/>
        </w:rPr>
        <w:t xml:space="preserve"> </w:t>
      </w:r>
    </w:p>
    <w:p w14:paraId="5583293E" w14:textId="77777777" w:rsidR="006E6F36" w:rsidRPr="002F3CE8" w:rsidRDefault="006E6F36" w:rsidP="00501D6C">
      <w:pPr>
        <w:spacing w:line="480" w:lineRule="auto"/>
        <w:rPr>
          <w:rFonts w:ascii="Times New Roman" w:eastAsia="Times New Roman" w:hAnsi="Times New Roman" w:cs="Times New Roman"/>
        </w:rPr>
      </w:pPr>
    </w:p>
    <w:p w14:paraId="23D22576" w14:textId="77777777" w:rsidR="006E6F36" w:rsidRPr="002F3CE8" w:rsidRDefault="006E6F36" w:rsidP="00501D6C">
      <w:pPr>
        <w:spacing w:line="480" w:lineRule="auto"/>
        <w:rPr>
          <w:rFonts w:ascii="Times New Roman" w:eastAsia="Times New Roman" w:hAnsi="Times New Roman" w:cs="Times New Roman"/>
        </w:rPr>
      </w:pPr>
    </w:p>
    <w:p w14:paraId="3A12A01D" w14:textId="77777777" w:rsidR="002F6CB7" w:rsidRDefault="002F6CB7" w:rsidP="002F6CB7">
      <w:pPr>
        <w:widowControl w:val="0"/>
        <w:autoSpaceDE w:val="0"/>
        <w:autoSpaceDN w:val="0"/>
        <w:adjustRightInd w:val="0"/>
        <w:spacing w:after="240"/>
        <w:rPr>
          <w:rFonts w:ascii="Arial" w:hAnsi="Arial" w:cs="Arial"/>
          <w:sz w:val="26"/>
          <w:szCs w:val="26"/>
        </w:rPr>
      </w:pPr>
    </w:p>
    <w:p w14:paraId="59638DE3" w14:textId="77777777" w:rsidR="00501D6C" w:rsidRDefault="00501D6C" w:rsidP="002556D5">
      <w:pPr>
        <w:widowControl w:val="0"/>
        <w:autoSpaceDE w:val="0"/>
        <w:autoSpaceDN w:val="0"/>
        <w:adjustRightInd w:val="0"/>
        <w:spacing w:after="240" w:line="480" w:lineRule="auto"/>
        <w:rPr>
          <w:rFonts w:eastAsia="Times New Roman" w:cs="Times New Roman"/>
        </w:rPr>
      </w:pPr>
    </w:p>
    <w:p w14:paraId="5B472D68" w14:textId="77777777" w:rsidR="00501D6C" w:rsidRDefault="00501D6C" w:rsidP="002556D5">
      <w:pPr>
        <w:widowControl w:val="0"/>
        <w:autoSpaceDE w:val="0"/>
        <w:autoSpaceDN w:val="0"/>
        <w:adjustRightInd w:val="0"/>
        <w:spacing w:after="240" w:line="480" w:lineRule="auto"/>
        <w:rPr>
          <w:rFonts w:eastAsia="Times New Roman" w:cs="Times New Roman"/>
        </w:rPr>
      </w:pPr>
    </w:p>
    <w:p w14:paraId="54A5D6DB" w14:textId="77777777" w:rsidR="00501D6C" w:rsidRDefault="00501D6C" w:rsidP="002556D5">
      <w:pPr>
        <w:widowControl w:val="0"/>
        <w:autoSpaceDE w:val="0"/>
        <w:autoSpaceDN w:val="0"/>
        <w:adjustRightInd w:val="0"/>
        <w:spacing w:after="240" w:line="480" w:lineRule="auto"/>
        <w:rPr>
          <w:rFonts w:eastAsia="Times New Roman" w:cs="Times New Roman"/>
        </w:rPr>
      </w:pPr>
    </w:p>
    <w:p w14:paraId="793074DC" w14:textId="77777777" w:rsidR="00501D6C" w:rsidRDefault="00501D6C" w:rsidP="002556D5">
      <w:pPr>
        <w:widowControl w:val="0"/>
        <w:autoSpaceDE w:val="0"/>
        <w:autoSpaceDN w:val="0"/>
        <w:adjustRightInd w:val="0"/>
        <w:spacing w:after="240" w:line="480" w:lineRule="auto"/>
        <w:rPr>
          <w:rFonts w:eastAsia="Times New Roman" w:cs="Times New Roman"/>
        </w:rPr>
      </w:pPr>
    </w:p>
    <w:p w14:paraId="31224C2D" w14:textId="77777777" w:rsidR="00581124" w:rsidRDefault="00581124" w:rsidP="002556D5">
      <w:pPr>
        <w:widowControl w:val="0"/>
        <w:autoSpaceDE w:val="0"/>
        <w:autoSpaceDN w:val="0"/>
        <w:adjustRightInd w:val="0"/>
        <w:spacing w:after="240" w:line="480" w:lineRule="auto"/>
        <w:rPr>
          <w:rFonts w:eastAsia="Times New Roman" w:cs="Times New Roman"/>
          <w:color w:val="000000" w:themeColor="text1"/>
        </w:rPr>
      </w:pPr>
    </w:p>
    <w:p w14:paraId="0BD120DC" w14:textId="77777777" w:rsidR="00581124" w:rsidRDefault="00581124" w:rsidP="002556D5">
      <w:pPr>
        <w:widowControl w:val="0"/>
        <w:autoSpaceDE w:val="0"/>
        <w:autoSpaceDN w:val="0"/>
        <w:adjustRightInd w:val="0"/>
        <w:spacing w:after="240" w:line="480" w:lineRule="auto"/>
        <w:rPr>
          <w:rFonts w:eastAsia="Times New Roman" w:cs="Times New Roman"/>
          <w:color w:val="000000" w:themeColor="text1"/>
        </w:rPr>
      </w:pPr>
    </w:p>
    <w:p w14:paraId="2123AC5A" w14:textId="77777777" w:rsidR="00581124" w:rsidRDefault="00581124" w:rsidP="002556D5">
      <w:pPr>
        <w:widowControl w:val="0"/>
        <w:autoSpaceDE w:val="0"/>
        <w:autoSpaceDN w:val="0"/>
        <w:adjustRightInd w:val="0"/>
        <w:spacing w:after="240" w:line="480" w:lineRule="auto"/>
        <w:rPr>
          <w:rFonts w:eastAsia="Times New Roman" w:cs="Times New Roman"/>
          <w:color w:val="000000" w:themeColor="text1"/>
        </w:rPr>
      </w:pPr>
    </w:p>
    <w:p w14:paraId="70E64879" w14:textId="77777777" w:rsidR="00581124" w:rsidRDefault="00581124" w:rsidP="002556D5">
      <w:pPr>
        <w:widowControl w:val="0"/>
        <w:autoSpaceDE w:val="0"/>
        <w:autoSpaceDN w:val="0"/>
        <w:adjustRightInd w:val="0"/>
        <w:spacing w:after="240" w:line="480" w:lineRule="auto"/>
        <w:rPr>
          <w:rFonts w:eastAsia="Times New Roman" w:cs="Times New Roman"/>
          <w:color w:val="000000" w:themeColor="text1"/>
        </w:rPr>
      </w:pPr>
    </w:p>
    <w:p w14:paraId="6D63E0A0" w14:textId="6FC54A5B" w:rsidR="002556D5" w:rsidRDefault="00BA43C5" w:rsidP="00BA43C5">
      <w:pPr>
        <w:widowControl w:val="0"/>
        <w:autoSpaceDE w:val="0"/>
        <w:autoSpaceDN w:val="0"/>
        <w:adjustRightInd w:val="0"/>
        <w:spacing w:after="240" w:line="480" w:lineRule="auto"/>
        <w:rPr>
          <w:rFonts w:ascii="Times New Roman" w:eastAsia="Times New Roman" w:hAnsi="Times New Roman" w:cs="Times New Roman"/>
          <w:color w:val="000000" w:themeColor="text1"/>
        </w:rPr>
      </w:pPr>
      <w:proofErr w:type="spellStart"/>
      <w:r w:rsidRPr="00BA43C5">
        <w:rPr>
          <w:rFonts w:ascii="Times New Roman" w:eastAsia="Times New Roman" w:hAnsi="Times New Roman" w:cs="Times New Roman"/>
        </w:rPr>
        <w:t>Knutzen</w:t>
      </w:r>
      <w:proofErr w:type="spellEnd"/>
      <w:r w:rsidRPr="00BA43C5">
        <w:rPr>
          <w:rFonts w:ascii="Times New Roman" w:eastAsia="Times New Roman" w:hAnsi="Times New Roman" w:cs="Times New Roman"/>
        </w:rPr>
        <w:t xml:space="preserve">, B. &amp; Kennedy, D. (2012). The Global Classroom Project: Learning a Second Language in a Virtual Environment. </w:t>
      </w:r>
      <w:r w:rsidRPr="00BA43C5">
        <w:rPr>
          <w:rStyle w:val="HTMLCite"/>
          <w:rFonts w:ascii="Times New Roman" w:eastAsia="Times New Roman" w:hAnsi="Times New Roman" w:cs="Times New Roman"/>
        </w:rPr>
        <w:t xml:space="preserve">Electronic Journal of </w:t>
      </w:r>
      <w:proofErr w:type="gramStart"/>
      <w:r w:rsidRPr="00BA43C5">
        <w:rPr>
          <w:rStyle w:val="HTMLCite"/>
          <w:rFonts w:ascii="Times New Roman" w:eastAsia="Times New Roman" w:hAnsi="Times New Roman" w:cs="Times New Roman"/>
        </w:rPr>
        <w:t>e-Learning</w:t>
      </w:r>
      <w:proofErr w:type="gramEnd"/>
      <w:r w:rsidRPr="00BA43C5">
        <w:rPr>
          <w:rStyle w:val="HTMLCite"/>
          <w:rFonts w:ascii="Times New Roman" w:eastAsia="Times New Roman" w:hAnsi="Times New Roman" w:cs="Times New Roman"/>
        </w:rPr>
        <w:t>, 10</w:t>
      </w:r>
      <w:r w:rsidRPr="00BA43C5">
        <w:rPr>
          <w:rFonts w:ascii="Times New Roman" w:eastAsia="Times New Roman" w:hAnsi="Times New Roman" w:cs="Times New Roman"/>
        </w:rPr>
        <w:t xml:space="preserve">(1), 90-106. </w:t>
      </w:r>
      <w:r w:rsidR="002F6CB7" w:rsidRPr="00BA43C5">
        <w:rPr>
          <w:rFonts w:ascii="Times New Roman" w:eastAsia="Times New Roman" w:hAnsi="Times New Roman" w:cs="Times New Roman"/>
          <w:color w:val="000000" w:themeColor="text1"/>
        </w:rPr>
        <w:t xml:space="preserve">Retrieved from </w:t>
      </w:r>
      <w:r w:rsidRPr="00BA43C5">
        <w:rPr>
          <w:rFonts w:ascii="Times New Roman" w:eastAsia="Times New Roman" w:hAnsi="Times New Roman" w:cs="Times New Roman"/>
          <w:color w:val="000000" w:themeColor="text1"/>
        </w:rPr>
        <w:t>http://files.eric.ed.gov/fulltext/EJ969448.pdf</w:t>
      </w:r>
    </w:p>
    <w:p w14:paraId="4E51C0F6" w14:textId="77777777" w:rsidR="006F69EC" w:rsidRPr="00BA43C5" w:rsidRDefault="006F69EC" w:rsidP="00BA43C5">
      <w:pPr>
        <w:widowControl w:val="0"/>
        <w:autoSpaceDE w:val="0"/>
        <w:autoSpaceDN w:val="0"/>
        <w:adjustRightInd w:val="0"/>
        <w:spacing w:after="240" w:line="480" w:lineRule="auto"/>
        <w:rPr>
          <w:rFonts w:ascii="Times New Roman" w:eastAsia="Times New Roman" w:hAnsi="Times New Roman" w:cs="Times New Roman"/>
        </w:rPr>
      </w:pPr>
    </w:p>
    <w:p w14:paraId="54BEE2E0" w14:textId="77777777" w:rsidR="002F6CB7" w:rsidRPr="002556D5" w:rsidRDefault="002F6CB7" w:rsidP="002556D5">
      <w:pPr>
        <w:widowControl w:val="0"/>
        <w:autoSpaceDE w:val="0"/>
        <w:autoSpaceDN w:val="0"/>
        <w:adjustRightInd w:val="0"/>
        <w:spacing w:after="240" w:line="480" w:lineRule="auto"/>
        <w:rPr>
          <w:rFonts w:ascii="Times New Roman" w:hAnsi="Times New Roman" w:cs="Times New Roman"/>
        </w:rPr>
      </w:pPr>
      <w:r w:rsidRPr="002556D5">
        <w:rPr>
          <w:rFonts w:ascii="Times New Roman" w:hAnsi="Times New Roman" w:cs="Times New Roman"/>
        </w:rPr>
        <w:t xml:space="preserve">This paper reports the progress of a pilot project exploring the integration of a shared virtual environment for learning (Second Life) with the instruction of English courses at </w:t>
      </w:r>
      <w:proofErr w:type="spellStart"/>
      <w:r w:rsidRPr="002556D5">
        <w:rPr>
          <w:rFonts w:ascii="Times New Roman" w:hAnsi="Times New Roman" w:cs="Times New Roman"/>
        </w:rPr>
        <w:t>Lingnan</w:t>
      </w:r>
      <w:proofErr w:type="spellEnd"/>
      <w:r w:rsidRPr="002556D5">
        <w:rPr>
          <w:rFonts w:ascii="Times New Roman" w:hAnsi="Times New Roman" w:cs="Times New Roman"/>
        </w:rPr>
        <w:t xml:space="preserve"> University in Hong Kong. An educational partnership was developed with two TESOL teacher-training courses at Texas A&amp;M University in the US. The project enrolled over 200 participants, with about half from each participating university. Coordination of online activities was done using the Moodle learning management system. A large non-traditional language learning facility was developed in the Second Life virtual environment in the style of a 1950's American diner on a private island, complete with Cadillac booths, traditional diner booths and tables, and outdoor campfire settings to facilitate conversational groupings. Both IM typed chat and VOIP voice interactions were explored inside the virtual environment. Student behavior observed during the study indicates the </w:t>
      </w:r>
      <w:proofErr w:type="gramStart"/>
      <w:r w:rsidRPr="002556D5">
        <w:rPr>
          <w:rFonts w:ascii="Times New Roman" w:hAnsi="Times New Roman" w:cs="Times New Roman"/>
        </w:rPr>
        <w:t>conditions which</w:t>
      </w:r>
      <w:proofErr w:type="gramEnd"/>
      <w:r w:rsidRPr="002556D5">
        <w:rPr>
          <w:rFonts w:ascii="Times New Roman" w:hAnsi="Times New Roman" w:cs="Times New Roman"/>
        </w:rPr>
        <w:t xml:space="preserve"> result in the most productive interactions, and also highlights several key problem areas which must be addressed before successful interactions can be achieved. This paper presents a </w:t>
      </w:r>
      <w:proofErr w:type="gramStart"/>
      <w:r w:rsidRPr="002556D5">
        <w:rPr>
          <w:rFonts w:ascii="Times New Roman" w:hAnsi="Times New Roman" w:cs="Times New Roman"/>
        </w:rPr>
        <w:t>process which</w:t>
      </w:r>
      <w:proofErr w:type="gramEnd"/>
      <w:r w:rsidRPr="002556D5">
        <w:rPr>
          <w:rFonts w:ascii="Times New Roman" w:hAnsi="Times New Roman" w:cs="Times New Roman"/>
        </w:rPr>
        <w:t xml:space="preserve"> has been developed and trialed, and the plans at </w:t>
      </w:r>
      <w:proofErr w:type="spellStart"/>
      <w:r w:rsidRPr="002556D5">
        <w:rPr>
          <w:rFonts w:ascii="Times New Roman" w:hAnsi="Times New Roman" w:cs="Times New Roman"/>
        </w:rPr>
        <w:t>Lingnan</w:t>
      </w:r>
      <w:proofErr w:type="spellEnd"/>
      <w:r w:rsidRPr="002556D5">
        <w:rPr>
          <w:rFonts w:ascii="Times New Roman" w:hAnsi="Times New Roman" w:cs="Times New Roman"/>
        </w:rPr>
        <w:t xml:space="preserve"> University to adopt it on a wider scale to support the development of language skills.</w:t>
      </w:r>
    </w:p>
    <w:p w14:paraId="6D6F7EBD" w14:textId="77777777" w:rsidR="0002704F" w:rsidRDefault="0002704F" w:rsidP="00F55BCA">
      <w:pPr>
        <w:rPr>
          <w:rFonts w:ascii="Times New Roman" w:hAnsi="Times New Roman" w:cs="Times New Roman"/>
        </w:rPr>
      </w:pPr>
    </w:p>
    <w:p w14:paraId="720D9DAB" w14:textId="77777777" w:rsidR="007B3139" w:rsidRDefault="007B3139" w:rsidP="00F55BCA">
      <w:pPr>
        <w:rPr>
          <w:rFonts w:ascii="Times New Roman" w:hAnsi="Times New Roman" w:cs="Times New Roman"/>
        </w:rPr>
      </w:pPr>
    </w:p>
    <w:p w14:paraId="2B1499A8" w14:textId="77777777" w:rsidR="00BA43C5" w:rsidRDefault="00BA43C5" w:rsidP="00F55BCA">
      <w:pPr>
        <w:rPr>
          <w:rFonts w:ascii="Times New Roman" w:hAnsi="Times New Roman" w:cs="Times New Roman"/>
        </w:rPr>
      </w:pPr>
    </w:p>
    <w:p w14:paraId="5057949A" w14:textId="77777777" w:rsidR="00BA43C5" w:rsidRDefault="00BA43C5" w:rsidP="00F55BCA">
      <w:pPr>
        <w:rPr>
          <w:rFonts w:ascii="Times New Roman" w:hAnsi="Times New Roman" w:cs="Times New Roman"/>
        </w:rPr>
      </w:pPr>
    </w:p>
    <w:p w14:paraId="0F66A8BA" w14:textId="77777777" w:rsidR="007B3139" w:rsidRPr="002556D5" w:rsidRDefault="007B3139" w:rsidP="00F55BCA">
      <w:pPr>
        <w:rPr>
          <w:rFonts w:ascii="Times New Roman" w:hAnsi="Times New Roman" w:cs="Times New Roman"/>
        </w:rPr>
      </w:pPr>
    </w:p>
    <w:p w14:paraId="798B5A21" w14:textId="21992ED9" w:rsidR="007B3139" w:rsidRPr="002F3CE8" w:rsidRDefault="007B3139" w:rsidP="007B3139">
      <w:pPr>
        <w:spacing w:line="480" w:lineRule="auto"/>
        <w:rPr>
          <w:rFonts w:ascii="Times New Roman" w:eastAsia="Times New Roman" w:hAnsi="Times New Roman" w:cs="Times New Roman"/>
        </w:rPr>
      </w:pPr>
      <w:r w:rsidRPr="002F3CE8">
        <w:rPr>
          <w:rFonts w:ascii="Times New Roman" w:hAnsi="Times New Roman" w:cs="Times New Roman"/>
        </w:rPr>
        <w:t>This paper presents the experiment wi</w:t>
      </w:r>
      <w:r w:rsidR="00994D69" w:rsidRPr="002F3CE8">
        <w:rPr>
          <w:rFonts w:ascii="Times New Roman" w:hAnsi="Times New Roman" w:cs="Times New Roman"/>
        </w:rPr>
        <w:t>th three-dimensional virtual reality social environment</w:t>
      </w:r>
      <w:r w:rsidRPr="002F3CE8">
        <w:rPr>
          <w:rFonts w:ascii="Times New Roman" w:hAnsi="Times New Roman" w:cs="Times New Roman"/>
        </w:rPr>
        <w:t xml:space="preserve">, which is </w:t>
      </w:r>
      <w:r w:rsidR="002F3CE8" w:rsidRPr="002F3CE8">
        <w:rPr>
          <w:rFonts w:ascii="Times New Roman" w:hAnsi="Times New Roman" w:cs="Times New Roman"/>
        </w:rPr>
        <w:t>Second life</w:t>
      </w:r>
      <w:r w:rsidR="002F3CE8" w:rsidRPr="002F3CE8">
        <w:rPr>
          <w:rFonts w:ascii="Times New Roman" w:eastAsia="Times New Roman" w:hAnsi="Times New Roman" w:cs="Times New Roman"/>
        </w:rPr>
        <w:t xml:space="preserve">. </w:t>
      </w:r>
      <w:r w:rsidRPr="002F3CE8">
        <w:rPr>
          <w:rFonts w:ascii="Times New Roman" w:hAnsi="Times New Roman" w:cs="Times New Roman"/>
        </w:rPr>
        <w:t>It is very useful for me</w:t>
      </w:r>
      <w:r w:rsidR="002F3CE8" w:rsidRPr="002F3CE8">
        <w:rPr>
          <w:rFonts w:ascii="Times New Roman" w:hAnsi="Times New Roman" w:cs="Times New Roman"/>
        </w:rPr>
        <w:t xml:space="preserve"> to know this research shows that chat provides</w:t>
      </w:r>
      <w:r w:rsidR="00994D69" w:rsidRPr="002F3CE8">
        <w:rPr>
          <w:rFonts w:ascii="Times New Roman" w:hAnsi="Times New Roman" w:cs="Times New Roman"/>
        </w:rPr>
        <w:t xml:space="preserve"> an extremely useful fo</w:t>
      </w:r>
      <w:r w:rsidR="002F3CE8" w:rsidRPr="002F3CE8">
        <w:rPr>
          <w:rFonts w:ascii="Times New Roman" w:hAnsi="Times New Roman" w:cs="Times New Roman"/>
        </w:rPr>
        <w:t xml:space="preserve">rm of interaction for new users. In particular, chatting helps learners to compose their responses and there is a tolerance to response the other speaker. </w:t>
      </w:r>
      <w:r w:rsidRPr="002F3CE8">
        <w:rPr>
          <w:rFonts w:ascii="Times New Roman" w:eastAsia="Times New Roman" w:hAnsi="Times New Roman" w:cs="Times New Roman"/>
        </w:rPr>
        <w:t>One of the weaknesses is</w:t>
      </w:r>
      <w:r w:rsidR="00994D69" w:rsidRPr="002F3CE8">
        <w:rPr>
          <w:rFonts w:ascii="Times New Roman" w:eastAsia="Times New Roman" w:hAnsi="Times New Roman" w:cs="Times New Roman"/>
        </w:rPr>
        <w:t xml:space="preserve"> that the experiment had a </w:t>
      </w:r>
      <w:r w:rsidR="00994D69" w:rsidRPr="002F3CE8">
        <w:rPr>
          <w:rFonts w:ascii="Times New Roman" w:hAnsi="Times New Roman" w:cs="Times New Roman"/>
        </w:rPr>
        <w:t>time zone difference between Hong Kong and Texas in the US which is 13 hours proved not be achieved well on synchronous interactivity between the two group of players.</w:t>
      </w:r>
    </w:p>
    <w:p w14:paraId="695DFC8A" w14:textId="77777777" w:rsidR="0002704F" w:rsidRPr="002556D5" w:rsidRDefault="0002704F" w:rsidP="00F55BCA">
      <w:pPr>
        <w:rPr>
          <w:rFonts w:ascii="Times New Roman" w:hAnsi="Times New Roman" w:cs="Times New Roman"/>
        </w:rPr>
      </w:pPr>
    </w:p>
    <w:p w14:paraId="2E923613" w14:textId="77777777" w:rsidR="00F55BCA" w:rsidRDefault="00F55BCA" w:rsidP="00F55BCA"/>
    <w:p w14:paraId="55AE18EB" w14:textId="77777777" w:rsidR="0002704F" w:rsidRDefault="0002704F" w:rsidP="00F55BCA"/>
    <w:p w14:paraId="12FEC099" w14:textId="77777777" w:rsidR="0002704F" w:rsidRDefault="0002704F" w:rsidP="00F55BCA"/>
    <w:p w14:paraId="522F5D29" w14:textId="77777777" w:rsidR="0002704F" w:rsidRDefault="0002704F" w:rsidP="00F55BCA"/>
    <w:p w14:paraId="7E15D4D8" w14:textId="77777777" w:rsidR="0002704F" w:rsidRDefault="0002704F" w:rsidP="00F55BCA"/>
    <w:p w14:paraId="26935257" w14:textId="77777777" w:rsidR="0002704F" w:rsidRDefault="0002704F" w:rsidP="00F55BCA"/>
    <w:p w14:paraId="7CCA8E6C" w14:textId="77777777" w:rsidR="0002704F" w:rsidRDefault="0002704F" w:rsidP="00F55BCA"/>
    <w:p w14:paraId="01C6B5A2" w14:textId="77777777" w:rsidR="0002704F" w:rsidRDefault="0002704F" w:rsidP="00F55BCA"/>
    <w:p w14:paraId="3F32A6A6" w14:textId="77777777" w:rsidR="0002704F" w:rsidRDefault="0002704F" w:rsidP="00F55BCA"/>
    <w:p w14:paraId="3A3153BD" w14:textId="77777777" w:rsidR="00F55BCA" w:rsidRPr="00F55BCA" w:rsidRDefault="00F55BCA" w:rsidP="00F55BCA"/>
    <w:p w14:paraId="31278F43" w14:textId="77777777" w:rsidR="00F55BCA" w:rsidRDefault="00F55BCA" w:rsidP="00F55BCA"/>
    <w:p w14:paraId="76E5DFD7" w14:textId="77777777" w:rsidR="00F55BCA" w:rsidRDefault="00F55BCA" w:rsidP="00F55BCA"/>
    <w:p w14:paraId="6BC94186" w14:textId="77777777" w:rsidR="00F55BCA" w:rsidRDefault="00F55BCA" w:rsidP="00F55BCA"/>
    <w:p w14:paraId="22E3ACCA" w14:textId="77777777" w:rsidR="00F55BCA" w:rsidRDefault="00F55BCA" w:rsidP="00F55BCA"/>
    <w:p w14:paraId="08A852CC" w14:textId="77777777" w:rsidR="00BF1F57" w:rsidRDefault="00BF1F57" w:rsidP="00BF1F57"/>
    <w:p w14:paraId="18F7DC87" w14:textId="77777777" w:rsidR="00CE5030" w:rsidRDefault="00CE5030" w:rsidP="00BF1F57">
      <w:pPr>
        <w:pStyle w:val="Heading1"/>
        <w:ind w:left="2880"/>
        <w:jc w:val="left"/>
      </w:pPr>
    </w:p>
    <w:p w14:paraId="77D3E442" w14:textId="77777777" w:rsidR="00CE5030" w:rsidRDefault="00CE5030" w:rsidP="00BF1F57">
      <w:pPr>
        <w:pStyle w:val="Heading1"/>
        <w:ind w:left="2880"/>
        <w:jc w:val="left"/>
      </w:pPr>
    </w:p>
    <w:p w14:paraId="16E8A12E" w14:textId="77777777" w:rsidR="00CE5030" w:rsidRDefault="00CE5030" w:rsidP="00BF1F57">
      <w:pPr>
        <w:pStyle w:val="Heading1"/>
        <w:ind w:left="2880"/>
        <w:jc w:val="left"/>
      </w:pPr>
    </w:p>
    <w:p w14:paraId="6469E5A4" w14:textId="77777777" w:rsidR="00601E98" w:rsidRDefault="00601E98" w:rsidP="00601E98"/>
    <w:p w14:paraId="4D9B9E91" w14:textId="77777777" w:rsidR="00601E98" w:rsidRDefault="00601E98" w:rsidP="00601E98"/>
    <w:p w14:paraId="661F0048" w14:textId="77777777" w:rsidR="00601E98" w:rsidRDefault="00601E98" w:rsidP="00601E98"/>
    <w:p w14:paraId="4E5AC1AB" w14:textId="77777777" w:rsidR="00601E98" w:rsidRDefault="00601E98" w:rsidP="00601E98"/>
    <w:p w14:paraId="0AC48C19" w14:textId="77777777" w:rsidR="00601E98" w:rsidRDefault="00601E98" w:rsidP="00601E98"/>
    <w:p w14:paraId="313F5FCB" w14:textId="77777777" w:rsidR="00601E98" w:rsidRDefault="00601E98" w:rsidP="00601E98"/>
    <w:p w14:paraId="674AB7E0" w14:textId="77777777" w:rsidR="00601E98" w:rsidRDefault="00601E98" w:rsidP="00601E98"/>
    <w:p w14:paraId="387CF101" w14:textId="77777777" w:rsidR="00601E98" w:rsidRPr="00601E98" w:rsidRDefault="00601E98" w:rsidP="00601E98"/>
    <w:p w14:paraId="287FA211" w14:textId="1ADF2A8E" w:rsidR="00BF1F57" w:rsidRDefault="00BF1F57" w:rsidP="00BF1F57">
      <w:pPr>
        <w:pStyle w:val="Heading1"/>
        <w:ind w:left="2880"/>
        <w:jc w:val="left"/>
      </w:pPr>
      <w:r>
        <w:t>Annotated Bibliography – 7</w:t>
      </w:r>
    </w:p>
    <w:p w14:paraId="33146BA9" w14:textId="77777777" w:rsidR="00D12E91" w:rsidRPr="00D12E91" w:rsidRDefault="00D12E91" w:rsidP="00D12E91"/>
    <w:p w14:paraId="6F8E2FB2" w14:textId="2423AF4A" w:rsidR="00D12E91" w:rsidRPr="00D12E91" w:rsidRDefault="00D12E91" w:rsidP="00A9721B">
      <w:pPr>
        <w:spacing w:line="480" w:lineRule="auto"/>
        <w:rPr>
          <w:rFonts w:ascii="Times New Roman" w:eastAsia="Times New Roman" w:hAnsi="Times New Roman" w:cs="Times New Roman"/>
        </w:rPr>
      </w:pPr>
      <w:r w:rsidRPr="00D12E91">
        <w:rPr>
          <w:rFonts w:ascii="Times New Roman" w:eastAsia="Times New Roman" w:hAnsi="Times New Roman" w:cs="Times New Roman"/>
        </w:rPr>
        <w:t xml:space="preserve">Lee, Y.Y., </w:t>
      </w:r>
      <w:proofErr w:type="spellStart"/>
      <w:r w:rsidRPr="00D12E91">
        <w:rPr>
          <w:rFonts w:ascii="Times New Roman" w:eastAsia="Times New Roman" w:hAnsi="Times New Roman" w:cs="Times New Roman"/>
        </w:rPr>
        <w:t>Cheon</w:t>
      </w:r>
      <w:proofErr w:type="spellEnd"/>
      <w:r w:rsidRPr="00D12E91">
        <w:rPr>
          <w:rFonts w:ascii="Times New Roman" w:eastAsia="Times New Roman" w:hAnsi="Times New Roman" w:cs="Times New Roman"/>
        </w:rPr>
        <w:t xml:space="preserve">, J. &amp; Key, S. (2008). </w:t>
      </w:r>
      <w:proofErr w:type="gramStart"/>
      <w:r w:rsidRPr="00D12E91">
        <w:rPr>
          <w:rFonts w:ascii="Times New Roman" w:eastAsia="Times New Roman" w:hAnsi="Times New Roman" w:cs="Times New Roman"/>
        </w:rPr>
        <w:t>Learners’ Perceptions of Video Games for Second/Foreign Language Learning.</w:t>
      </w:r>
      <w:proofErr w:type="gramEnd"/>
      <w:r w:rsidRPr="00D12E91">
        <w:rPr>
          <w:rFonts w:ascii="Times New Roman" w:eastAsia="Times New Roman" w:hAnsi="Times New Roman" w:cs="Times New Roman"/>
        </w:rPr>
        <w:t xml:space="preserve"> </w:t>
      </w:r>
      <w:proofErr w:type="gramStart"/>
      <w:r w:rsidRPr="00D12E91">
        <w:rPr>
          <w:rStyle w:val="HTMLCite"/>
          <w:rFonts w:ascii="Times New Roman" w:eastAsia="Times New Roman" w:hAnsi="Times New Roman" w:cs="Times New Roman"/>
        </w:rPr>
        <w:t>Proceedings of Society for Information Technology &amp; Teacher Education International Conference</w:t>
      </w:r>
      <w:r w:rsidRPr="00D12E91">
        <w:rPr>
          <w:rFonts w:ascii="Times New Roman" w:eastAsia="Times New Roman" w:hAnsi="Times New Roman" w:cs="Times New Roman"/>
        </w:rPr>
        <w:t>.</w:t>
      </w:r>
      <w:proofErr w:type="gramEnd"/>
      <w:r w:rsidRPr="00D12E91">
        <w:rPr>
          <w:rFonts w:ascii="Times New Roman" w:eastAsia="Times New Roman" w:hAnsi="Times New Roman" w:cs="Times New Roman"/>
        </w:rPr>
        <w:t xml:space="preserve"> Chesapeake, VA.</w:t>
      </w:r>
      <w:r w:rsidR="00A9721B">
        <w:rPr>
          <w:rFonts w:ascii="Times New Roman" w:eastAsia="Times New Roman" w:hAnsi="Times New Roman" w:cs="Times New Roman"/>
        </w:rPr>
        <w:t xml:space="preserve"> </w:t>
      </w:r>
      <w:r w:rsidRPr="00D12E91">
        <w:rPr>
          <w:rFonts w:ascii="Times New Roman" w:eastAsia="Times New Roman" w:hAnsi="Times New Roman" w:cs="Times New Roman"/>
        </w:rPr>
        <w:t xml:space="preserve">Retrieved from </w:t>
      </w:r>
    </w:p>
    <w:p w14:paraId="3172F5D5" w14:textId="3CC8AD96" w:rsidR="00D12E91" w:rsidRPr="00D12E91" w:rsidRDefault="00D12E91" w:rsidP="00D12E91">
      <w:pPr>
        <w:rPr>
          <w:rFonts w:ascii="Times New Roman" w:eastAsia="Times New Roman" w:hAnsi="Times New Roman" w:cs="Times New Roman"/>
        </w:rPr>
      </w:pPr>
      <w:r w:rsidRPr="00D12E91">
        <w:rPr>
          <w:rFonts w:ascii="Times New Roman" w:eastAsia="Times New Roman" w:hAnsi="Times New Roman" w:cs="Times New Roman"/>
        </w:rPr>
        <w:t>http://www.lsl.nie.edu.sg/icce2012/wp-content/uploads/2012/12/C6.pdf</w:t>
      </w:r>
    </w:p>
    <w:p w14:paraId="370ED5A0" w14:textId="77777777" w:rsidR="00BF1F57" w:rsidRPr="00D12E91" w:rsidRDefault="00BF1F57" w:rsidP="00BF1F57">
      <w:pPr>
        <w:rPr>
          <w:rFonts w:ascii="Times New Roman" w:hAnsi="Times New Roman" w:cs="Times New Roman"/>
        </w:rPr>
      </w:pPr>
    </w:p>
    <w:p w14:paraId="3A1D5272" w14:textId="77777777" w:rsidR="00D12E91" w:rsidRPr="00D12E91" w:rsidRDefault="00D12E91" w:rsidP="00BF1F57">
      <w:pPr>
        <w:rPr>
          <w:rFonts w:ascii="Times New Roman" w:hAnsi="Times New Roman" w:cs="Times New Roman"/>
        </w:rPr>
      </w:pPr>
    </w:p>
    <w:p w14:paraId="14880EA2" w14:textId="77777777" w:rsidR="00D12E91" w:rsidRPr="00D12E91" w:rsidRDefault="00D12E91" w:rsidP="00BF1F57">
      <w:pPr>
        <w:rPr>
          <w:rFonts w:ascii="Times New Roman" w:hAnsi="Times New Roman" w:cs="Times New Roman"/>
        </w:rPr>
      </w:pPr>
    </w:p>
    <w:p w14:paraId="75B1ED91" w14:textId="34090806" w:rsidR="004D5B27" w:rsidRPr="00D12E91" w:rsidRDefault="004D5B27" w:rsidP="004D5B27">
      <w:pPr>
        <w:widowControl w:val="0"/>
        <w:autoSpaceDE w:val="0"/>
        <w:autoSpaceDN w:val="0"/>
        <w:adjustRightInd w:val="0"/>
        <w:spacing w:after="240" w:line="480" w:lineRule="auto"/>
        <w:rPr>
          <w:rFonts w:ascii="Times New Roman" w:hAnsi="Times New Roman" w:cs="Times New Roman"/>
        </w:rPr>
      </w:pPr>
      <w:r w:rsidRPr="00D12E91">
        <w:rPr>
          <w:rFonts w:ascii="Times New Roman" w:hAnsi="Times New Roman" w:cs="Times New Roman"/>
        </w:rPr>
        <w:t>This paper presents a study of a group of 60 Taiwanese EFL learners’ perceptions of a commercial adventure video game for second/foreign language learning. The study results reveal that learners held a positive attitude toward the use of the adventure game for English learning and considered the game particularly beneficial to their listening ability, reading ability, and vocabulary knowledge. Learners also reported their enjoyment of using the game for language learning and stated enhanced motivation in English learning. Nevertheless, learners reported several language barriers encountered while gaming (e.g., fast dialogue, fleeting subtitles) and identified some weaknesses regarding the game designs. The research results of this paper identified both strengths and weaknesses of adventure games for EFL/ESL based on learners’ perceptions, and should encourage more studies on the investigation of using adventure games in language learning.</w:t>
      </w:r>
    </w:p>
    <w:p w14:paraId="3EE3BBC0" w14:textId="77777777" w:rsidR="004D5B27" w:rsidRPr="00D12E91" w:rsidRDefault="004D5B27" w:rsidP="004D5B27">
      <w:pPr>
        <w:spacing w:line="480" w:lineRule="auto"/>
        <w:rPr>
          <w:rFonts w:ascii="Times New Roman" w:hAnsi="Times New Roman" w:cs="Times New Roman"/>
        </w:rPr>
      </w:pPr>
    </w:p>
    <w:p w14:paraId="7C2771F1" w14:textId="77777777" w:rsidR="00F43914" w:rsidRPr="00D12E91" w:rsidRDefault="00F43914" w:rsidP="004D5B27">
      <w:pPr>
        <w:spacing w:line="480" w:lineRule="auto"/>
        <w:rPr>
          <w:rFonts w:ascii="Times New Roman" w:hAnsi="Times New Roman" w:cs="Times New Roman"/>
        </w:rPr>
      </w:pPr>
    </w:p>
    <w:p w14:paraId="3E2E833D" w14:textId="23F6A315" w:rsidR="007D7959" w:rsidRPr="00D12E91" w:rsidRDefault="000448F5" w:rsidP="000448F5">
      <w:pPr>
        <w:widowControl w:val="0"/>
        <w:autoSpaceDE w:val="0"/>
        <w:autoSpaceDN w:val="0"/>
        <w:adjustRightInd w:val="0"/>
        <w:spacing w:after="240" w:line="480" w:lineRule="auto"/>
        <w:rPr>
          <w:rFonts w:ascii="Times New Roman" w:hAnsi="Times New Roman" w:cs="Times New Roman"/>
        </w:rPr>
      </w:pPr>
      <w:r w:rsidRPr="00D12E91">
        <w:rPr>
          <w:rFonts w:ascii="Times New Roman" w:hAnsi="Times New Roman" w:cs="Times New Roman"/>
        </w:rPr>
        <w:t>The aim of this paper is</w:t>
      </w:r>
      <w:r w:rsidR="0018383B" w:rsidRPr="00D12E91">
        <w:rPr>
          <w:rFonts w:ascii="Times New Roman" w:hAnsi="Times New Roman" w:cs="Times New Roman"/>
        </w:rPr>
        <w:t xml:space="preserve"> that learners have fun while</w:t>
      </w:r>
      <w:r w:rsidR="0059494F" w:rsidRPr="00D12E91">
        <w:rPr>
          <w:rFonts w:ascii="Times New Roman" w:hAnsi="Times New Roman" w:cs="Times New Roman"/>
        </w:rPr>
        <w:t xml:space="preserve"> playing commercial adventur</w:t>
      </w:r>
      <w:r w:rsidR="00D12E91">
        <w:rPr>
          <w:rFonts w:ascii="Times New Roman" w:hAnsi="Times New Roman" w:cs="Times New Roman"/>
        </w:rPr>
        <w:t>e video games and the paper demonstrated</w:t>
      </w:r>
      <w:r w:rsidR="0018383B" w:rsidRPr="00D12E91">
        <w:rPr>
          <w:rFonts w:ascii="Times New Roman" w:hAnsi="Times New Roman" w:cs="Times New Roman"/>
        </w:rPr>
        <w:t xml:space="preserve"> these </w:t>
      </w:r>
      <w:r w:rsidRPr="00D12E91">
        <w:rPr>
          <w:rFonts w:ascii="Times New Roman" w:hAnsi="Times New Roman" w:cs="Times New Roman"/>
        </w:rPr>
        <w:t>kinds</w:t>
      </w:r>
      <w:r w:rsidR="0018383B" w:rsidRPr="00D12E91">
        <w:rPr>
          <w:rFonts w:ascii="Times New Roman" w:hAnsi="Times New Roman" w:cs="Times New Roman"/>
        </w:rPr>
        <w:t xml:space="preserve"> of video</w:t>
      </w:r>
      <w:r w:rsidR="0059494F" w:rsidRPr="00D12E91">
        <w:rPr>
          <w:rFonts w:ascii="Times New Roman" w:hAnsi="Times New Roman" w:cs="Times New Roman"/>
        </w:rPr>
        <w:t xml:space="preserve"> games </w:t>
      </w:r>
      <w:r w:rsidR="0018383B" w:rsidRPr="00D12E91">
        <w:rPr>
          <w:rFonts w:ascii="Times New Roman" w:hAnsi="Times New Roman" w:cs="Times New Roman"/>
        </w:rPr>
        <w:t>are</w:t>
      </w:r>
      <w:r w:rsidR="00D12E91">
        <w:rPr>
          <w:rFonts w:ascii="Times New Roman" w:hAnsi="Times New Roman" w:cs="Times New Roman"/>
        </w:rPr>
        <w:t xml:space="preserve"> so</w:t>
      </w:r>
      <w:r w:rsidR="0018383B" w:rsidRPr="00D12E91">
        <w:rPr>
          <w:rFonts w:ascii="Times New Roman" w:hAnsi="Times New Roman" w:cs="Times New Roman"/>
        </w:rPr>
        <w:t xml:space="preserve"> beneficial tools to leads </w:t>
      </w:r>
      <w:r w:rsidR="0059494F" w:rsidRPr="00D12E91">
        <w:rPr>
          <w:rFonts w:ascii="Times New Roman" w:hAnsi="Times New Roman" w:cs="Times New Roman"/>
        </w:rPr>
        <w:t>foreign language learning.</w:t>
      </w:r>
      <w:r w:rsidR="0018383B" w:rsidRPr="00D12E91">
        <w:rPr>
          <w:rFonts w:ascii="Times New Roman" w:hAnsi="Times New Roman" w:cs="Times New Roman"/>
        </w:rPr>
        <w:t xml:space="preserve"> I would like to investigate this further in my own research since paper </w:t>
      </w:r>
      <w:r w:rsidR="00D12E91">
        <w:rPr>
          <w:rFonts w:ascii="Times New Roman" w:hAnsi="Times New Roman" w:cs="Times New Roman"/>
        </w:rPr>
        <w:t xml:space="preserve">also </w:t>
      </w:r>
      <w:r w:rsidR="0018383B" w:rsidRPr="00D12E91">
        <w:rPr>
          <w:rFonts w:ascii="Times New Roman" w:hAnsi="Times New Roman" w:cs="Times New Roman"/>
        </w:rPr>
        <w:t xml:space="preserve">demonstrated that video games are motivating, </w:t>
      </w:r>
      <w:r w:rsidRPr="00D12E91">
        <w:rPr>
          <w:rFonts w:ascii="Times New Roman" w:hAnsi="Times New Roman" w:cs="Times New Roman"/>
        </w:rPr>
        <w:t>learner</w:t>
      </w:r>
      <w:r w:rsidR="0018383B" w:rsidRPr="00D12E91">
        <w:rPr>
          <w:rFonts w:ascii="Times New Roman" w:hAnsi="Times New Roman" w:cs="Times New Roman"/>
        </w:rPr>
        <w:t xml:space="preserve">-centered, and sensory rich learning tools for second language learners.  </w:t>
      </w:r>
      <w:r w:rsidR="0018383B" w:rsidRPr="00D12E91">
        <w:rPr>
          <w:rFonts w:ascii="Times New Roman" w:eastAsia="Times New Roman" w:hAnsi="Times New Roman" w:cs="Times New Roman"/>
        </w:rPr>
        <w:t>One of the strengths is that me to figure out</w:t>
      </w:r>
      <w:r w:rsidR="0018383B" w:rsidRPr="00D12E91">
        <w:rPr>
          <w:rFonts w:ascii="Times New Roman" w:hAnsi="Times New Roman" w:cs="Times New Roman"/>
        </w:rPr>
        <w:t xml:space="preserve"> </w:t>
      </w:r>
      <w:r w:rsidR="007D7959" w:rsidRPr="00D12E91">
        <w:rPr>
          <w:rFonts w:ascii="Times New Roman" w:hAnsi="Times New Roman" w:cs="Times New Roman"/>
        </w:rPr>
        <w:t xml:space="preserve">how commercial video games such as massively multi-player online role-playing </w:t>
      </w:r>
      <w:r w:rsidRPr="00D12E91">
        <w:rPr>
          <w:rFonts w:ascii="Times New Roman" w:hAnsi="Times New Roman" w:cs="Times New Roman"/>
        </w:rPr>
        <w:t xml:space="preserve">games and simulation games </w:t>
      </w:r>
      <w:r w:rsidR="00F43914" w:rsidRPr="00D12E91">
        <w:rPr>
          <w:rFonts w:ascii="Times New Roman" w:hAnsi="Times New Roman" w:cs="Times New Roman"/>
        </w:rPr>
        <w:t>are leading</w:t>
      </w:r>
      <w:r w:rsidRPr="00D12E91">
        <w:rPr>
          <w:rFonts w:ascii="Times New Roman" w:hAnsi="Times New Roman" w:cs="Times New Roman"/>
        </w:rPr>
        <w:t xml:space="preserve"> foreign language acquisition</w:t>
      </w:r>
      <w:r w:rsidR="00D12E91">
        <w:rPr>
          <w:rFonts w:ascii="Times New Roman" w:hAnsi="Times New Roman" w:cs="Times New Roman"/>
        </w:rPr>
        <w:t xml:space="preserve"> effectively and efficiently</w:t>
      </w:r>
      <w:r w:rsidRPr="00D12E91">
        <w:rPr>
          <w:rFonts w:ascii="Times New Roman" w:hAnsi="Times New Roman" w:cs="Times New Roman"/>
        </w:rPr>
        <w:t>.</w:t>
      </w:r>
    </w:p>
    <w:p w14:paraId="2336AA2C" w14:textId="77777777" w:rsidR="007D7959" w:rsidRPr="00D12E91" w:rsidRDefault="007D7959" w:rsidP="0059494F">
      <w:pPr>
        <w:widowControl w:val="0"/>
        <w:autoSpaceDE w:val="0"/>
        <w:autoSpaceDN w:val="0"/>
        <w:adjustRightInd w:val="0"/>
        <w:spacing w:after="240"/>
        <w:rPr>
          <w:rFonts w:ascii="Times New Roman" w:hAnsi="Times New Roman" w:cs="Times New Roman"/>
        </w:rPr>
      </w:pPr>
    </w:p>
    <w:p w14:paraId="090EF776" w14:textId="77777777" w:rsidR="003D30DC" w:rsidRPr="00D12E91" w:rsidRDefault="003D30DC" w:rsidP="003D30DC">
      <w:pPr>
        <w:widowControl w:val="0"/>
        <w:autoSpaceDE w:val="0"/>
        <w:autoSpaceDN w:val="0"/>
        <w:adjustRightInd w:val="0"/>
        <w:spacing w:after="240" w:line="480" w:lineRule="auto"/>
        <w:rPr>
          <w:rFonts w:ascii="Times New Roman" w:hAnsi="Times New Roman" w:cs="Times New Roman"/>
        </w:rPr>
      </w:pPr>
    </w:p>
    <w:p w14:paraId="497FA7E5" w14:textId="77777777" w:rsidR="003D30DC" w:rsidRPr="00D12E91" w:rsidRDefault="003D30DC" w:rsidP="0059494F">
      <w:pPr>
        <w:widowControl w:val="0"/>
        <w:autoSpaceDE w:val="0"/>
        <w:autoSpaceDN w:val="0"/>
        <w:adjustRightInd w:val="0"/>
        <w:spacing w:after="240"/>
        <w:rPr>
          <w:rFonts w:ascii="Times New Roman" w:hAnsi="Times New Roman" w:cs="Times New Roman"/>
        </w:rPr>
      </w:pPr>
    </w:p>
    <w:p w14:paraId="0EFECB0E" w14:textId="77777777" w:rsidR="0059494F" w:rsidRPr="00D12E91" w:rsidRDefault="0059494F" w:rsidP="004D5B27">
      <w:pPr>
        <w:spacing w:line="480" w:lineRule="auto"/>
        <w:rPr>
          <w:rFonts w:ascii="Times New Roman" w:hAnsi="Times New Roman" w:cs="Times New Roman"/>
        </w:rPr>
      </w:pPr>
    </w:p>
    <w:p w14:paraId="6819503F" w14:textId="77777777" w:rsidR="004D5B27" w:rsidRPr="00D12E91" w:rsidRDefault="004D5B27" w:rsidP="004D5B27">
      <w:pPr>
        <w:spacing w:line="480" w:lineRule="auto"/>
        <w:rPr>
          <w:rFonts w:ascii="Times New Roman" w:hAnsi="Times New Roman" w:cs="Times New Roman"/>
        </w:rPr>
      </w:pPr>
    </w:p>
    <w:p w14:paraId="2E286657" w14:textId="77777777" w:rsidR="004D5B27" w:rsidRPr="00D12E91" w:rsidRDefault="004D5B27" w:rsidP="004D5B27">
      <w:pPr>
        <w:spacing w:line="480" w:lineRule="auto"/>
        <w:rPr>
          <w:rFonts w:ascii="Times New Roman" w:hAnsi="Times New Roman" w:cs="Times New Roman"/>
        </w:rPr>
      </w:pPr>
    </w:p>
    <w:p w14:paraId="5EEAEF32" w14:textId="77777777" w:rsidR="004D5B27" w:rsidRPr="00D12E91" w:rsidRDefault="004D5B27" w:rsidP="00BF1F57">
      <w:pPr>
        <w:rPr>
          <w:rFonts w:ascii="Times New Roman" w:hAnsi="Times New Roman" w:cs="Times New Roman"/>
        </w:rPr>
      </w:pPr>
    </w:p>
    <w:p w14:paraId="75E737F6" w14:textId="77777777" w:rsidR="004D5B27" w:rsidRPr="00D12E91" w:rsidRDefault="004D5B27" w:rsidP="00BF1F57">
      <w:pPr>
        <w:rPr>
          <w:rFonts w:ascii="Times New Roman" w:hAnsi="Times New Roman" w:cs="Times New Roman"/>
        </w:rPr>
      </w:pPr>
    </w:p>
    <w:p w14:paraId="425AE0A9" w14:textId="77777777" w:rsidR="004D5B27" w:rsidRPr="00D12E91" w:rsidRDefault="004D5B27" w:rsidP="00BF1F57">
      <w:pPr>
        <w:rPr>
          <w:rFonts w:ascii="Times New Roman" w:hAnsi="Times New Roman" w:cs="Times New Roman"/>
        </w:rPr>
      </w:pPr>
    </w:p>
    <w:p w14:paraId="41A689F2" w14:textId="77777777" w:rsidR="004D5B27" w:rsidRPr="00D12E91" w:rsidRDefault="004D5B27" w:rsidP="00BF1F57">
      <w:pPr>
        <w:rPr>
          <w:rFonts w:ascii="Times New Roman" w:hAnsi="Times New Roman" w:cs="Times New Roman"/>
        </w:rPr>
      </w:pPr>
    </w:p>
    <w:p w14:paraId="0BCD8FFB" w14:textId="77777777" w:rsidR="004D5B27" w:rsidRPr="00D12E91" w:rsidRDefault="004D5B27" w:rsidP="00BF1F57">
      <w:pPr>
        <w:rPr>
          <w:rFonts w:ascii="Times New Roman" w:hAnsi="Times New Roman" w:cs="Times New Roman"/>
        </w:rPr>
      </w:pPr>
    </w:p>
    <w:p w14:paraId="2D06D08C" w14:textId="77777777" w:rsidR="004D5B27" w:rsidRPr="00D12E91" w:rsidRDefault="004D5B27" w:rsidP="00BF1F57">
      <w:pPr>
        <w:rPr>
          <w:rFonts w:ascii="Times New Roman" w:hAnsi="Times New Roman" w:cs="Times New Roman"/>
        </w:rPr>
      </w:pPr>
    </w:p>
    <w:p w14:paraId="797B5735" w14:textId="77777777" w:rsidR="004D5B27" w:rsidRPr="00D12E91" w:rsidRDefault="004D5B27" w:rsidP="00BF1F57">
      <w:pPr>
        <w:rPr>
          <w:rFonts w:ascii="Times New Roman" w:hAnsi="Times New Roman" w:cs="Times New Roman"/>
        </w:rPr>
      </w:pPr>
    </w:p>
    <w:p w14:paraId="104B2609" w14:textId="77777777" w:rsidR="00F43914" w:rsidRPr="00D12E91" w:rsidRDefault="00F43914" w:rsidP="00BF1F57">
      <w:pPr>
        <w:rPr>
          <w:rFonts w:ascii="Times New Roman" w:hAnsi="Times New Roman" w:cs="Times New Roman"/>
        </w:rPr>
      </w:pPr>
    </w:p>
    <w:p w14:paraId="2DFEE7EF" w14:textId="77777777" w:rsidR="00F43914" w:rsidRPr="00D12E91" w:rsidRDefault="00F43914" w:rsidP="00BF1F57">
      <w:pPr>
        <w:rPr>
          <w:rFonts w:ascii="Times New Roman" w:hAnsi="Times New Roman" w:cs="Times New Roman"/>
        </w:rPr>
      </w:pPr>
    </w:p>
    <w:p w14:paraId="27148C4D" w14:textId="77777777" w:rsidR="00F43914" w:rsidRPr="00D12E91" w:rsidRDefault="00F43914" w:rsidP="00BF1F57">
      <w:pPr>
        <w:rPr>
          <w:rFonts w:ascii="Times New Roman" w:hAnsi="Times New Roman" w:cs="Times New Roman"/>
        </w:rPr>
      </w:pPr>
    </w:p>
    <w:p w14:paraId="5A571C98" w14:textId="77777777" w:rsidR="00F43914" w:rsidRPr="00D12E91" w:rsidRDefault="00F43914" w:rsidP="00BF1F57">
      <w:pPr>
        <w:rPr>
          <w:rFonts w:ascii="Times New Roman" w:hAnsi="Times New Roman" w:cs="Times New Roman"/>
        </w:rPr>
      </w:pPr>
    </w:p>
    <w:p w14:paraId="5AF0DD04" w14:textId="77777777" w:rsidR="00F43914" w:rsidRPr="00D12E91" w:rsidRDefault="00F43914" w:rsidP="00BF1F57">
      <w:pPr>
        <w:rPr>
          <w:rFonts w:ascii="Times New Roman" w:hAnsi="Times New Roman" w:cs="Times New Roman"/>
        </w:rPr>
      </w:pPr>
    </w:p>
    <w:p w14:paraId="655BCE93" w14:textId="77777777" w:rsidR="00F43914" w:rsidRDefault="00F43914" w:rsidP="00BF1F57">
      <w:pPr>
        <w:rPr>
          <w:rFonts w:ascii="Times New Roman" w:hAnsi="Times New Roman" w:cs="Times New Roman"/>
        </w:rPr>
      </w:pPr>
    </w:p>
    <w:p w14:paraId="146793F9" w14:textId="77777777" w:rsidR="006F69EC" w:rsidRDefault="006F69EC" w:rsidP="00BF1F57">
      <w:pPr>
        <w:rPr>
          <w:rFonts w:ascii="Times New Roman" w:hAnsi="Times New Roman" w:cs="Times New Roman"/>
        </w:rPr>
      </w:pPr>
    </w:p>
    <w:p w14:paraId="64A485C1" w14:textId="77777777" w:rsidR="006F69EC" w:rsidRPr="00D12E91" w:rsidRDefault="006F69EC" w:rsidP="00BF1F57">
      <w:pPr>
        <w:rPr>
          <w:rFonts w:ascii="Times New Roman" w:hAnsi="Times New Roman" w:cs="Times New Roman"/>
        </w:rPr>
      </w:pPr>
      <w:bookmarkStart w:id="0" w:name="_GoBack"/>
      <w:bookmarkEnd w:id="0"/>
    </w:p>
    <w:p w14:paraId="0E10BB5E" w14:textId="77777777" w:rsidR="00F43914" w:rsidRPr="00D12E91" w:rsidRDefault="00F43914" w:rsidP="00BF1F57">
      <w:pPr>
        <w:rPr>
          <w:rFonts w:ascii="Times New Roman" w:hAnsi="Times New Roman" w:cs="Times New Roman"/>
        </w:rPr>
      </w:pPr>
    </w:p>
    <w:p w14:paraId="32F0B015" w14:textId="77777777" w:rsidR="00F43914" w:rsidRPr="00D12E91" w:rsidRDefault="00F43914" w:rsidP="00BF1F57">
      <w:pPr>
        <w:rPr>
          <w:rFonts w:ascii="Times New Roman" w:hAnsi="Times New Roman" w:cs="Times New Roman"/>
        </w:rPr>
      </w:pPr>
    </w:p>
    <w:p w14:paraId="569FF28A" w14:textId="77777777" w:rsidR="00F43914" w:rsidRPr="00D12E91" w:rsidRDefault="00F43914" w:rsidP="00BF1F57">
      <w:pPr>
        <w:rPr>
          <w:rFonts w:ascii="Times New Roman" w:hAnsi="Times New Roman" w:cs="Times New Roman"/>
        </w:rPr>
      </w:pPr>
    </w:p>
    <w:p w14:paraId="7B53D027" w14:textId="77777777" w:rsidR="00F43914" w:rsidRPr="00D12E91" w:rsidRDefault="00F43914" w:rsidP="00BF1F57">
      <w:pPr>
        <w:rPr>
          <w:rFonts w:ascii="Times New Roman" w:hAnsi="Times New Roman" w:cs="Times New Roman"/>
        </w:rPr>
      </w:pPr>
    </w:p>
    <w:p w14:paraId="5D932B04" w14:textId="493C472E" w:rsidR="00A9721B" w:rsidRDefault="00D70EEA" w:rsidP="00D12E91">
      <w:pPr>
        <w:spacing w:line="480" w:lineRule="auto"/>
        <w:rPr>
          <w:rFonts w:ascii="Times New Roman" w:eastAsia="Times New Roman" w:hAnsi="Times New Roman" w:cs="Times New Roman"/>
        </w:rPr>
      </w:pPr>
      <w:proofErr w:type="gramStart"/>
      <w:r w:rsidRPr="00D12E91">
        <w:rPr>
          <w:rFonts w:ascii="Times New Roman" w:eastAsia="Times New Roman" w:hAnsi="Times New Roman" w:cs="Times New Roman"/>
        </w:rPr>
        <w:t>Huang, B. G., &amp; Yang, J. C. (2012).</w:t>
      </w:r>
      <w:proofErr w:type="gramEnd"/>
      <w:r w:rsidRPr="00D12E91">
        <w:rPr>
          <w:rFonts w:ascii="Times New Roman" w:eastAsia="Times New Roman" w:hAnsi="Times New Roman" w:cs="Times New Roman"/>
        </w:rPr>
        <w:t xml:space="preserve"> </w:t>
      </w:r>
      <w:proofErr w:type="gramStart"/>
      <w:r w:rsidRPr="00D12E91">
        <w:rPr>
          <w:rFonts w:ascii="Times New Roman" w:eastAsia="Times New Roman" w:hAnsi="Times New Roman" w:cs="Times New Roman"/>
        </w:rPr>
        <w:t>A Multiplayer Online Role-Playing Game for Incidental Vocabulary Learning.</w:t>
      </w:r>
      <w:proofErr w:type="gramEnd"/>
      <w:r w:rsidR="00A9721B">
        <w:rPr>
          <w:rFonts w:ascii="Times New Roman" w:eastAsia="Times New Roman" w:hAnsi="Times New Roman" w:cs="Times New Roman"/>
        </w:rPr>
        <w:t xml:space="preserve"> </w:t>
      </w:r>
      <w:proofErr w:type="gramStart"/>
      <w:r w:rsidRPr="00D12E91">
        <w:rPr>
          <w:rFonts w:ascii="Times New Roman" w:eastAsia="Times New Roman" w:hAnsi="Times New Roman" w:cs="Times New Roman"/>
          <w:i/>
          <w:iCs/>
        </w:rPr>
        <w:t>Proceedings of the 20th International Conference on Computers in Education</w:t>
      </w:r>
      <w:r w:rsidRPr="00D12E91">
        <w:rPr>
          <w:rFonts w:ascii="Times New Roman" w:eastAsia="Times New Roman" w:hAnsi="Times New Roman" w:cs="Times New Roman"/>
        </w:rPr>
        <w:t>.</w:t>
      </w:r>
      <w:proofErr w:type="gramEnd"/>
      <w:r w:rsidRPr="00D12E91">
        <w:rPr>
          <w:rFonts w:ascii="Times New Roman" w:eastAsia="Times New Roman" w:hAnsi="Times New Roman" w:cs="Times New Roman"/>
        </w:rPr>
        <w:t xml:space="preserve"> Singapore.</w:t>
      </w:r>
      <w:r w:rsidR="00A9721B">
        <w:rPr>
          <w:rFonts w:ascii="Times New Roman" w:eastAsia="Times New Roman" w:hAnsi="Times New Roman" w:cs="Times New Roman"/>
        </w:rPr>
        <w:t xml:space="preserve"> </w:t>
      </w:r>
      <w:r w:rsidR="00FE0C67" w:rsidRPr="00D12E91">
        <w:rPr>
          <w:rFonts w:ascii="Times New Roman" w:eastAsia="Times New Roman" w:hAnsi="Times New Roman" w:cs="Times New Roman"/>
        </w:rPr>
        <w:t xml:space="preserve">Retrieved from </w:t>
      </w:r>
    </w:p>
    <w:p w14:paraId="1426B909" w14:textId="71E618E2" w:rsidR="00D70EEA" w:rsidRPr="00D12E91" w:rsidRDefault="00FE0C67" w:rsidP="00D12E91">
      <w:pPr>
        <w:spacing w:line="480" w:lineRule="auto"/>
        <w:rPr>
          <w:rFonts w:ascii="Times New Roman" w:hAnsi="Times New Roman" w:cs="Times New Roman"/>
        </w:rPr>
      </w:pPr>
      <w:r w:rsidRPr="00D12E91">
        <w:rPr>
          <w:rFonts w:ascii="Times New Roman" w:eastAsia="Times New Roman" w:hAnsi="Times New Roman" w:cs="Times New Roman"/>
        </w:rPr>
        <w:t>http://www.lsl.nie.edu.sg/icce2012/wp-content/uploads/2012/12/C6-f-194.pdf</w:t>
      </w:r>
    </w:p>
    <w:p w14:paraId="36535974" w14:textId="77777777" w:rsidR="00D12E91" w:rsidRPr="00D12E91" w:rsidRDefault="00D12E91" w:rsidP="00D12E91">
      <w:pPr>
        <w:spacing w:line="480" w:lineRule="auto"/>
        <w:rPr>
          <w:rFonts w:ascii="Times New Roman" w:hAnsi="Times New Roman" w:cs="Times New Roman"/>
        </w:rPr>
      </w:pPr>
    </w:p>
    <w:p w14:paraId="4EA8901F" w14:textId="7BEFBC32" w:rsidR="00FB0D1D" w:rsidRPr="00D12E91" w:rsidRDefault="00FB0D1D" w:rsidP="00FB0D1D">
      <w:pPr>
        <w:widowControl w:val="0"/>
        <w:autoSpaceDE w:val="0"/>
        <w:autoSpaceDN w:val="0"/>
        <w:adjustRightInd w:val="0"/>
        <w:spacing w:after="240" w:line="480" w:lineRule="auto"/>
        <w:rPr>
          <w:rFonts w:ascii="Times New Roman" w:hAnsi="Times New Roman" w:cs="Times New Roman"/>
        </w:rPr>
      </w:pPr>
      <w:r w:rsidRPr="00D12E91">
        <w:rPr>
          <w:rFonts w:ascii="Times New Roman" w:hAnsi="Times New Roman" w:cs="Times New Roman"/>
        </w:rPr>
        <w:t xml:space="preserve">Incidental vocabulary learning is regarded as one of the main sources of learner-centered vocabulary acquisition in authentic situations. In the past decades, extensive reading has been the main focus in incidental learning research. Recent studies have examined how information technology media can assist learners in acquiring vocabulary incidentally. More specifically, the affordances of MORPGs, such as vivid 3D simulation scenarios and players' interactions and communications, may be applied to construct an incidental </w:t>
      </w:r>
      <w:proofErr w:type="gramStart"/>
      <w:r w:rsidR="00F43914" w:rsidRPr="00D12E91">
        <w:rPr>
          <w:rFonts w:ascii="Times New Roman" w:hAnsi="Times New Roman" w:cs="Times New Roman"/>
        </w:rPr>
        <w:t>language learning</w:t>
      </w:r>
      <w:proofErr w:type="gramEnd"/>
      <w:r w:rsidRPr="00D12E91">
        <w:rPr>
          <w:rFonts w:ascii="Times New Roman" w:hAnsi="Times New Roman" w:cs="Times New Roman"/>
        </w:rPr>
        <w:t xml:space="preserve"> environment. This study is based on </w:t>
      </w:r>
      <w:proofErr w:type="spellStart"/>
      <w:r w:rsidRPr="00D12E91">
        <w:rPr>
          <w:rFonts w:ascii="Times New Roman" w:hAnsi="Times New Roman" w:cs="Times New Roman"/>
        </w:rPr>
        <w:t>Krashen’s</w:t>
      </w:r>
      <w:proofErr w:type="spellEnd"/>
      <w:r w:rsidRPr="00D12E91">
        <w:rPr>
          <w:rFonts w:ascii="Times New Roman" w:hAnsi="Times New Roman" w:cs="Times New Roman"/>
        </w:rPr>
        <w:t xml:space="preserve"> Input Hypothesis to implement task-based learning in an MORPG that was suited for learners' background. An experiment was conducted for 26 sixth-grade students. Twelve target words were selected from the content text of the game to assess learners’ vocabulary learning. The results from this study demonstrate that learners, especially the low academic achievers and less game experienced students, acquired the target vocabulary incidentally after being exposed to the MORPG </w:t>
      </w:r>
      <w:proofErr w:type="gramStart"/>
      <w:r w:rsidR="00F43914" w:rsidRPr="00D12E91">
        <w:rPr>
          <w:rFonts w:ascii="Times New Roman" w:hAnsi="Times New Roman" w:cs="Times New Roman"/>
        </w:rPr>
        <w:t>language learning</w:t>
      </w:r>
      <w:proofErr w:type="gramEnd"/>
      <w:r w:rsidRPr="00D12E91">
        <w:rPr>
          <w:rFonts w:ascii="Times New Roman" w:hAnsi="Times New Roman" w:cs="Times New Roman"/>
        </w:rPr>
        <w:t xml:space="preserve"> environment.</w:t>
      </w:r>
    </w:p>
    <w:p w14:paraId="4F261D70" w14:textId="77777777" w:rsidR="00BF1F57" w:rsidRPr="00D12E91" w:rsidRDefault="00BF1F57" w:rsidP="00BF1F57">
      <w:pPr>
        <w:rPr>
          <w:rFonts w:ascii="Times New Roman" w:hAnsi="Times New Roman" w:cs="Times New Roman"/>
        </w:rPr>
      </w:pPr>
    </w:p>
    <w:p w14:paraId="3713BDC7" w14:textId="77777777" w:rsidR="00F43914" w:rsidRDefault="00F43914" w:rsidP="00BF1F57">
      <w:pPr>
        <w:rPr>
          <w:rFonts w:ascii="Times New Roman" w:hAnsi="Times New Roman" w:cs="Times New Roman"/>
        </w:rPr>
      </w:pPr>
    </w:p>
    <w:p w14:paraId="47DB3545" w14:textId="77777777" w:rsidR="00D12E91" w:rsidRPr="00D12E91" w:rsidRDefault="00D12E91" w:rsidP="00BF1F57">
      <w:pPr>
        <w:rPr>
          <w:rFonts w:ascii="Times New Roman" w:hAnsi="Times New Roman" w:cs="Times New Roman"/>
        </w:rPr>
      </w:pPr>
    </w:p>
    <w:p w14:paraId="04442204" w14:textId="77777777" w:rsidR="00BF1F57" w:rsidRPr="00D12E91" w:rsidRDefault="00BF1F57" w:rsidP="00BF1F57">
      <w:pPr>
        <w:rPr>
          <w:rFonts w:ascii="Times New Roman" w:hAnsi="Times New Roman" w:cs="Times New Roman"/>
        </w:rPr>
      </w:pPr>
    </w:p>
    <w:p w14:paraId="53660D35" w14:textId="0788D77F" w:rsidR="005B7AD3" w:rsidRPr="00D12E91" w:rsidRDefault="005B7AD3" w:rsidP="005B7AD3">
      <w:pPr>
        <w:spacing w:line="480" w:lineRule="auto"/>
        <w:rPr>
          <w:rFonts w:ascii="Times New Roman" w:hAnsi="Times New Roman" w:cs="Times New Roman"/>
        </w:rPr>
      </w:pPr>
      <w:r w:rsidRPr="00D12E91">
        <w:rPr>
          <w:rFonts w:ascii="Times New Roman" w:hAnsi="Times New Roman" w:cs="Times New Roman"/>
        </w:rPr>
        <w:t>T</w:t>
      </w:r>
      <w:r w:rsidR="00BB3035" w:rsidRPr="00D12E91">
        <w:rPr>
          <w:rFonts w:ascii="Times New Roman" w:hAnsi="Times New Roman" w:cs="Times New Roman"/>
        </w:rPr>
        <w:t>his paper presents how significance of</w:t>
      </w:r>
      <w:r w:rsidRPr="00D12E91">
        <w:rPr>
          <w:rFonts w:ascii="Times New Roman" w:hAnsi="Times New Roman" w:cs="Times New Roman"/>
        </w:rPr>
        <w:t xml:space="preserve"> difference between pre-test and post-test for </w:t>
      </w:r>
      <w:r w:rsidR="00BB3035" w:rsidRPr="00D12E91">
        <w:rPr>
          <w:rFonts w:ascii="Times New Roman" w:hAnsi="Times New Roman" w:cs="Times New Roman"/>
        </w:rPr>
        <w:t>second language learners vocabulary skills, which reveals that learners</w:t>
      </w:r>
      <w:r w:rsidRPr="00D12E91">
        <w:rPr>
          <w:rFonts w:ascii="Times New Roman" w:hAnsi="Times New Roman" w:cs="Times New Roman"/>
        </w:rPr>
        <w:t xml:space="preserve"> vocabula</w:t>
      </w:r>
      <w:r w:rsidR="00BB3035" w:rsidRPr="00D12E91">
        <w:rPr>
          <w:rFonts w:ascii="Times New Roman" w:hAnsi="Times New Roman" w:cs="Times New Roman"/>
        </w:rPr>
        <w:t>ry abilities have increased</w:t>
      </w:r>
      <w:r w:rsidRPr="00D12E91">
        <w:rPr>
          <w:rFonts w:ascii="Times New Roman" w:hAnsi="Times New Roman" w:cs="Times New Roman"/>
        </w:rPr>
        <w:t xml:space="preserve"> after they used the </w:t>
      </w:r>
      <w:r w:rsidR="00BB3035" w:rsidRPr="00D12E91">
        <w:rPr>
          <w:rFonts w:ascii="Times New Roman" w:hAnsi="Times New Roman" w:cs="Times New Roman"/>
        </w:rPr>
        <w:t>Massively multiplayer online role playing game</w:t>
      </w:r>
      <w:r w:rsidRPr="00D12E91">
        <w:rPr>
          <w:rFonts w:ascii="Times New Roman" w:hAnsi="Times New Roman" w:cs="Times New Roman"/>
        </w:rPr>
        <w:t xml:space="preserve"> language learning environment.</w:t>
      </w:r>
      <w:r w:rsidR="00BB3035" w:rsidRPr="00D12E91">
        <w:rPr>
          <w:rFonts w:ascii="Times New Roman" w:hAnsi="Times New Roman" w:cs="Times New Roman"/>
        </w:rPr>
        <w:t xml:space="preserve"> It is very useful for me to understand how second </w:t>
      </w:r>
      <w:r w:rsidR="00F43914" w:rsidRPr="00D12E91">
        <w:rPr>
          <w:rFonts w:ascii="Times New Roman" w:hAnsi="Times New Roman" w:cs="Times New Roman"/>
        </w:rPr>
        <w:t>language learners</w:t>
      </w:r>
      <w:r w:rsidR="00BB3035" w:rsidRPr="00D12E91">
        <w:rPr>
          <w:rFonts w:ascii="Times New Roman" w:hAnsi="Times New Roman" w:cs="Times New Roman"/>
        </w:rPr>
        <w:t xml:space="preserve"> were not just immersed in high-quality 3D virtual reality scenes and also have fun interesting game tasks, but also learned vocabulary abilities.</w:t>
      </w:r>
      <w:r w:rsidR="00F43914" w:rsidRPr="00D12E91">
        <w:rPr>
          <w:rFonts w:ascii="Times New Roman" w:eastAsia="Times New Roman" w:hAnsi="Times New Roman" w:cs="Times New Roman"/>
        </w:rPr>
        <w:t xml:space="preserve"> One of the weaknesses is that the paper </w:t>
      </w:r>
      <w:r w:rsidR="00D12E91">
        <w:rPr>
          <w:rFonts w:ascii="Times New Roman" w:eastAsia="Times New Roman" w:hAnsi="Times New Roman" w:cs="Times New Roman"/>
        </w:rPr>
        <w:t>doesn’t mention</w:t>
      </w:r>
      <w:r w:rsidR="00F43914" w:rsidRPr="00D12E91">
        <w:rPr>
          <w:rFonts w:ascii="Times New Roman" w:eastAsia="Times New Roman" w:hAnsi="Times New Roman" w:cs="Times New Roman"/>
        </w:rPr>
        <w:t xml:space="preserve"> about</w:t>
      </w:r>
      <w:r w:rsidR="00F43914" w:rsidRPr="00D12E91">
        <w:rPr>
          <w:rFonts w:ascii="Times New Roman" w:hAnsi="Times New Roman" w:cs="Times New Roman"/>
        </w:rPr>
        <w:t xml:space="preserve"> what could be the role of teachers in Massively multiplayer online playing game language is.</w:t>
      </w:r>
    </w:p>
    <w:p w14:paraId="0CA4A7F7" w14:textId="77777777" w:rsidR="005B7AD3" w:rsidRPr="00D12E91" w:rsidRDefault="005B7AD3" w:rsidP="005B7AD3">
      <w:pPr>
        <w:spacing w:line="480" w:lineRule="auto"/>
        <w:rPr>
          <w:rFonts w:ascii="Times New Roman" w:hAnsi="Times New Roman" w:cs="Times New Roman"/>
        </w:rPr>
      </w:pPr>
    </w:p>
    <w:p w14:paraId="23CC5FD0" w14:textId="77777777" w:rsidR="005B7AD3" w:rsidRPr="00D12E91" w:rsidRDefault="005B7AD3" w:rsidP="005B7AD3">
      <w:pPr>
        <w:spacing w:line="480" w:lineRule="auto"/>
        <w:rPr>
          <w:rFonts w:ascii="Times New Roman" w:hAnsi="Times New Roman" w:cs="Times New Roman"/>
        </w:rPr>
      </w:pPr>
    </w:p>
    <w:p w14:paraId="5A60E0AC" w14:textId="77777777" w:rsidR="003D30DC" w:rsidRPr="00D12E91" w:rsidRDefault="003D30DC" w:rsidP="003D30DC">
      <w:pPr>
        <w:rPr>
          <w:rFonts w:ascii="Times New Roman" w:hAnsi="Times New Roman" w:cs="Times New Roman"/>
        </w:rPr>
      </w:pPr>
    </w:p>
    <w:p w14:paraId="51980664" w14:textId="77777777" w:rsidR="003D30DC" w:rsidRPr="00D12E91" w:rsidRDefault="003D30DC" w:rsidP="003D30DC">
      <w:pPr>
        <w:rPr>
          <w:rFonts w:ascii="Times New Roman" w:hAnsi="Times New Roman" w:cs="Times New Roman"/>
        </w:rPr>
      </w:pPr>
    </w:p>
    <w:p w14:paraId="503A1759" w14:textId="77777777" w:rsidR="003D30DC" w:rsidRPr="00D12E91" w:rsidRDefault="003D30DC" w:rsidP="003D30DC">
      <w:pPr>
        <w:rPr>
          <w:rFonts w:ascii="Times New Roman" w:hAnsi="Times New Roman" w:cs="Times New Roman"/>
        </w:rPr>
      </w:pPr>
    </w:p>
    <w:p w14:paraId="6C7BE258" w14:textId="77777777" w:rsidR="00F43914" w:rsidRPr="00D12E91" w:rsidRDefault="00F43914" w:rsidP="003D30DC">
      <w:pPr>
        <w:rPr>
          <w:rFonts w:ascii="Times New Roman" w:hAnsi="Times New Roman" w:cs="Times New Roman"/>
        </w:rPr>
      </w:pPr>
    </w:p>
    <w:p w14:paraId="67A73B42" w14:textId="77777777" w:rsidR="00F43914" w:rsidRPr="00D12E91" w:rsidRDefault="00F43914" w:rsidP="003D30DC">
      <w:pPr>
        <w:rPr>
          <w:rFonts w:ascii="Times New Roman" w:hAnsi="Times New Roman" w:cs="Times New Roman"/>
        </w:rPr>
      </w:pPr>
    </w:p>
    <w:p w14:paraId="15994565" w14:textId="77777777" w:rsidR="00F43914" w:rsidRPr="00D12E91" w:rsidRDefault="00F43914" w:rsidP="003D30DC">
      <w:pPr>
        <w:rPr>
          <w:rFonts w:ascii="Times New Roman" w:hAnsi="Times New Roman" w:cs="Times New Roman"/>
        </w:rPr>
      </w:pPr>
    </w:p>
    <w:p w14:paraId="3407F52E" w14:textId="77777777" w:rsidR="00F43914" w:rsidRPr="00D12E91" w:rsidRDefault="00F43914" w:rsidP="003D30DC">
      <w:pPr>
        <w:rPr>
          <w:rFonts w:ascii="Times New Roman" w:hAnsi="Times New Roman" w:cs="Times New Roman"/>
        </w:rPr>
      </w:pPr>
    </w:p>
    <w:p w14:paraId="3055B61C" w14:textId="77777777" w:rsidR="00F43914" w:rsidRPr="00D12E91" w:rsidRDefault="00F43914" w:rsidP="003D30DC">
      <w:pPr>
        <w:rPr>
          <w:rFonts w:ascii="Times New Roman" w:hAnsi="Times New Roman" w:cs="Times New Roman"/>
        </w:rPr>
      </w:pPr>
    </w:p>
    <w:p w14:paraId="63382630" w14:textId="77777777" w:rsidR="00F43914" w:rsidRPr="00D12E91" w:rsidRDefault="00F43914" w:rsidP="003D30DC">
      <w:pPr>
        <w:rPr>
          <w:rFonts w:ascii="Times New Roman" w:hAnsi="Times New Roman" w:cs="Times New Roman"/>
        </w:rPr>
      </w:pPr>
    </w:p>
    <w:p w14:paraId="2327A7CF" w14:textId="77777777" w:rsidR="00F43914" w:rsidRPr="00D12E91" w:rsidRDefault="00F43914" w:rsidP="003D30DC">
      <w:pPr>
        <w:rPr>
          <w:rFonts w:ascii="Times New Roman" w:hAnsi="Times New Roman" w:cs="Times New Roman"/>
        </w:rPr>
      </w:pPr>
    </w:p>
    <w:p w14:paraId="5F9E962F" w14:textId="77777777" w:rsidR="003D30DC" w:rsidRPr="00D12E91" w:rsidRDefault="003D30DC" w:rsidP="003D30DC">
      <w:pPr>
        <w:rPr>
          <w:rFonts w:ascii="Times New Roman" w:hAnsi="Times New Roman" w:cs="Times New Roman"/>
        </w:rPr>
      </w:pPr>
    </w:p>
    <w:p w14:paraId="369B752F" w14:textId="77777777" w:rsidR="00D12E91" w:rsidRPr="00D12E91" w:rsidRDefault="00D12E91" w:rsidP="003D30DC">
      <w:pPr>
        <w:rPr>
          <w:rFonts w:ascii="Times New Roman" w:hAnsi="Times New Roman" w:cs="Times New Roman"/>
        </w:rPr>
      </w:pPr>
    </w:p>
    <w:p w14:paraId="04EB4ED7" w14:textId="77777777" w:rsidR="00D12E91" w:rsidRPr="00D12E91" w:rsidRDefault="00D12E91" w:rsidP="003D30DC">
      <w:pPr>
        <w:rPr>
          <w:rFonts w:ascii="Times New Roman" w:hAnsi="Times New Roman" w:cs="Times New Roman"/>
        </w:rPr>
      </w:pPr>
    </w:p>
    <w:p w14:paraId="523C3B83" w14:textId="77777777" w:rsidR="00D12E91" w:rsidRPr="00D12E91" w:rsidRDefault="00D12E91" w:rsidP="003D30DC">
      <w:pPr>
        <w:rPr>
          <w:rFonts w:ascii="Times New Roman" w:hAnsi="Times New Roman" w:cs="Times New Roman"/>
        </w:rPr>
      </w:pPr>
    </w:p>
    <w:p w14:paraId="6BC3ED46" w14:textId="77777777" w:rsidR="00D12E91" w:rsidRPr="00D12E91" w:rsidRDefault="00D12E91" w:rsidP="003D30DC">
      <w:pPr>
        <w:rPr>
          <w:rFonts w:ascii="Times New Roman" w:hAnsi="Times New Roman" w:cs="Times New Roman"/>
        </w:rPr>
      </w:pPr>
    </w:p>
    <w:p w14:paraId="56728AB8" w14:textId="77777777" w:rsidR="00D12E91" w:rsidRDefault="00D12E91" w:rsidP="003D30DC">
      <w:pPr>
        <w:rPr>
          <w:rFonts w:ascii="Times New Roman" w:hAnsi="Times New Roman" w:cs="Times New Roman"/>
        </w:rPr>
      </w:pPr>
    </w:p>
    <w:p w14:paraId="03408B17" w14:textId="77777777" w:rsidR="00D12E91" w:rsidRDefault="00D12E91" w:rsidP="003D30DC">
      <w:pPr>
        <w:rPr>
          <w:rFonts w:ascii="Times New Roman" w:hAnsi="Times New Roman" w:cs="Times New Roman"/>
        </w:rPr>
      </w:pPr>
    </w:p>
    <w:p w14:paraId="5E24A774" w14:textId="77777777" w:rsidR="00D12E91" w:rsidRDefault="00D12E91" w:rsidP="003D30DC">
      <w:pPr>
        <w:rPr>
          <w:rFonts w:ascii="Times New Roman" w:hAnsi="Times New Roman" w:cs="Times New Roman"/>
        </w:rPr>
      </w:pPr>
    </w:p>
    <w:p w14:paraId="3F38EC87" w14:textId="77777777" w:rsidR="00D12E91" w:rsidRDefault="00D12E91" w:rsidP="003D30DC">
      <w:pPr>
        <w:rPr>
          <w:rFonts w:ascii="Times New Roman" w:hAnsi="Times New Roman" w:cs="Times New Roman"/>
        </w:rPr>
      </w:pPr>
    </w:p>
    <w:p w14:paraId="05D6CA4B" w14:textId="77777777" w:rsidR="00D12E91" w:rsidRDefault="00D12E91" w:rsidP="003D30DC">
      <w:pPr>
        <w:rPr>
          <w:rFonts w:ascii="Times New Roman" w:hAnsi="Times New Roman" w:cs="Times New Roman"/>
        </w:rPr>
      </w:pPr>
    </w:p>
    <w:p w14:paraId="1C1B4B28" w14:textId="77777777" w:rsidR="00D12E91" w:rsidRDefault="00D12E91" w:rsidP="003D30DC">
      <w:pPr>
        <w:rPr>
          <w:rFonts w:ascii="Times New Roman" w:hAnsi="Times New Roman" w:cs="Times New Roman"/>
        </w:rPr>
      </w:pPr>
    </w:p>
    <w:p w14:paraId="5E1F01F0" w14:textId="77777777" w:rsidR="00D12E91" w:rsidRDefault="00D12E91" w:rsidP="003D30DC">
      <w:pPr>
        <w:rPr>
          <w:rFonts w:ascii="Times New Roman" w:hAnsi="Times New Roman" w:cs="Times New Roman"/>
        </w:rPr>
      </w:pPr>
    </w:p>
    <w:p w14:paraId="669A4E2B" w14:textId="77777777" w:rsidR="00D12E91" w:rsidRDefault="00D12E91" w:rsidP="003D30DC">
      <w:pPr>
        <w:rPr>
          <w:rFonts w:ascii="Times New Roman" w:hAnsi="Times New Roman" w:cs="Times New Roman"/>
        </w:rPr>
      </w:pPr>
    </w:p>
    <w:p w14:paraId="48B5BCBC" w14:textId="77777777" w:rsidR="00D12E91" w:rsidRPr="00F43914" w:rsidRDefault="00D12E91" w:rsidP="003D30DC">
      <w:pPr>
        <w:rPr>
          <w:rFonts w:ascii="Times New Roman" w:hAnsi="Times New Roman" w:cs="Times New Roman"/>
        </w:rPr>
      </w:pPr>
    </w:p>
    <w:p w14:paraId="61F475A5" w14:textId="77777777" w:rsidR="003D30DC" w:rsidRPr="00F43914" w:rsidRDefault="003D30DC" w:rsidP="003D30DC">
      <w:pPr>
        <w:rPr>
          <w:rFonts w:ascii="Times New Roman" w:hAnsi="Times New Roman" w:cs="Times New Roman"/>
        </w:rPr>
      </w:pPr>
    </w:p>
    <w:p w14:paraId="200519FB" w14:textId="1FA6E1D9" w:rsidR="005E32CA" w:rsidRPr="00E80703" w:rsidRDefault="005F29FB" w:rsidP="005E32CA">
      <w:pPr>
        <w:pStyle w:val="Heading1"/>
        <w:ind w:left="2880"/>
        <w:jc w:val="left"/>
      </w:pPr>
      <w:r w:rsidRPr="00E80703">
        <w:t>Annotated Bibliography – 6</w:t>
      </w:r>
    </w:p>
    <w:p w14:paraId="67D21EFB" w14:textId="0F490694" w:rsidR="00BE045D" w:rsidRPr="00E80703" w:rsidRDefault="00FA7331" w:rsidP="002842A2">
      <w:pPr>
        <w:pStyle w:val="Heading1"/>
        <w:jc w:val="left"/>
        <w:rPr>
          <w:b w:val="0"/>
          <w:position w:val="2"/>
        </w:rPr>
      </w:pPr>
      <w:r w:rsidRPr="00E80703">
        <w:rPr>
          <w:rFonts w:eastAsia="Times New Roman"/>
          <w:b w:val="0"/>
        </w:rPr>
        <w:t xml:space="preserve">Rama, P. S., Black, R. W., van </w:t>
      </w:r>
      <w:proofErr w:type="spellStart"/>
      <w:r w:rsidRPr="00E80703">
        <w:rPr>
          <w:rFonts w:eastAsia="Times New Roman"/>
          <w:b w:val="0"/>
        </w:rPr>
        <w:t>Es</w:t>
      </w:r>
      <w:proofErr w:type="spellEnd"/>
      <w:r w:rsidRPr="00E80703">
        <w:rPr>
          <w:rFonts w:eastAsia="Times New Roman"/>
          <w:b w:val="0"/>
        </w:rPr>
        <w:t xml:space="preserve">, E. &amp; </w:t>
      </w:r>
      <w:proofErr w:type="spellStart"/>
      <w:r w:rsidRPr="00E80703">
        <w:rPr>
          <w:rFonts w:eastAsia="Times New Roman"/>
          <w:b w:val="0"/>
        </w:rPr>
        <w:t>Warshauer</w:t>
      </w:r>
      <w:proofErr w:type="spellEnd"/>
      <w:r w:rsidRPr="00E80703">
        <w:rPr>
          <w:rFonts w:eastAsia="Times New Roman"/>
          <w:b w:val="0"/>
        </w:rPr>
        <w:t>, M</w:t>
      </w:r>
      <w:proofErr w:type="gramStart"/>
      <w:r w:rsidRPr="00E80703">
        <w:rPr>
          <w:rFonts w:eastAsia="Times New Roman"/>
          <w:b w:val="0"/>
        </w:rPr>
        <w:t>.</w:t>
      </w:r>
      <w:r w:rsidR="00BE045D" w:rsidRPr="00E80703">
        <w:rPr>
          <w:rFonts w:eastAsia="Times New Roman"/>
          <w:b w:val="0"/>
        </w:rPr>
        <w:t>(</w:t>
      </w:r>
      <w:proofErr w:type="gramEnd"/>
      <w:r w:rsidR="00BE045D" w:rsidRPr="00E80703">
        <w:rPr>
          <w:rFonts w:eastAsia="Times New Roman"/>
          <w:b w:val="0"/>
        </w:rPr>
        <w:t>2012)</w:t>
      </w:r>
      <w:r w:rsidR="002842A2" w:rsidRPr="00E80703">
        <w:rPr>
          <w:rFonts w:eastAsia="Times New Roman"/>
          <w:b w:val="0"/>
        </w:rPr>
        <w:t>.</w:t>
      </w:r>
      <w:r w:rsidRPr="00E80703">
        <w:rPr>
          <w:rFonts w:eastAsia="Times New Roman"/>
          <w:b w:val="0"/>
        </w:rPr>
        <w:t xml:space="preserve"> </w:t>
      </w:r>
      <w:proofErr w:type="gramStart"/>
      <w:r w:rsidRPr="00E80703">
        <w:rPr>
          <w:rFonts w:eastAsia="Times New Roman"/>
          <w:b w:val="0"/>
        </w:rPr>
        <w:t>Second language learni</w:t>
      </w:r>
      <w:r w:rsidR="002842A2" w:rsidRPr="00E80703">
        <w:rPr>
          <w:rFonts w:eastAsia="Times New Roman"/>
          <w:b w:val="0"/>
        </w:rPr>
        <w:t xml:space="preserve">ng in World of </w:t>
      </w:r>
      <w:proofErr w:type="spellStart"/>
      <w:r w:rsidR="002842A2" w:rsidRPr="00E80703">
        <w:rPr>
          <w:rFonts w:eastAsia="Times New Roman"/>
          <w:b w:val="0"/>
        </w:rPr>
        <w:t>Warcraft</w:t>
      </w:r>
      <w:proofErr w:type="spellEnd"/>
      <w:r w:rsidR="002842A2" w:rsidRPr="00E80703">
        <w:rPr>
          <w:rFonts w:eastAsia="Times New Roman"/>
          <w:b w:val="0"/>
        </w:rPr>
        <w:t>.</w:t>
      </w:r>
      <w:proofErr w:type="gramEnd"/>
      <w:r w:rsidR="002842A2" w:rsidRPr="00E80703">
        <w:rPr>
          <w:b w:val="0"/>
        </w:rPr>
        <w:t xml:space="preserve"> </w:t>
      </w:r>
      <w:proofErr w:type="gramStart"/>
      <w:r w:rsidR="002842A2" w:rsidRPr="00E80703">
        <w:rPr>
          <w:b w:val="0"/>
          <w:i/>
        </w:rPr>
        <w:t>European Association for Computer Assisted Language Learning</w:t>
      </w:r>
      <w:r w:rsidR="002842A2" w:rsidRPr="00E80703">
        <w:rPr>
          <w:rFonts w:eastAsia="Times New Roman"/>
          <w:b w:val="0"/>
          <w:i/>
        </w:rPr>
        <w:t xml:space="preserve"> </w:t>
      </w:r>
      <w:proofErr w:type="spellStart"/>
      <w:r w:rsidR="00BE045D" w:rsidRPr="00E80703">
        <w:rPr>
          <w:b w:val="0"/>
          <w:i/>
        </w:rPr>
        <w:t>ReCALL</w:t>
      </w:r>
      <w:proofErr w:type="spellEnd"/>
      <w:r w:rsidR="00BE045D" w:rsidRPr="00E80703">
        <w:rPr>
          <w:b w:val="0"/>
          <w:i/>
        </w:rPr>
        <w:t xml:space="preserve"> </w:t>
      </w:r>
      <w:r w:rsidR="00BE045D" w:rsidRPr="00E80703">
        <w:rPr>
          <w:b w:val="0"/>
        </w:rPr>
        <w:t>24(3): 322–338.</w:t>
      </w:r>
      <w:proofErr w:type="gramEnd"/>
      <w:r w:rsidR="007B2F52" w:rsidRPr="00E80703">
        <w:rPr>
          <w:b w:val="0"/>
        </w:rPr>
        <w:t xml:space="preserve"> Retrieved from http://www.gse.uci.edu/person/warschauer_m/docs/affordances.pdf</w:t>
      </w:r>
    </w:p>
    <w:p w14:paraId="64721BEC" w14:textId="77777777" w:rsidR="00BE045D" w:rsidRPr="00E80703" w:rsidRDefault="00BE045D" w:rsidP="00BE045D">
      <w:pPr>
        <w:rPr>
          <w:rFonts w:ascii="Times New Roman" w:hAnsi="Times New Roman" w:cs="Times New Roman"/>
        </w:rPr>
      </w:pPr>
    </w:p>
    <w:p w14:paraId="4E28240B" w14:textId="77777777" w:rsidR="00181116" w:rsidRPr="00E80703" w:rsidRDefault="00181116" w:rsidP="00BE045D">
      <w:pPr>
        <w:widowControl w:val="0"/>
        <w:autoSpaceDE w:val="0"/>
        <w:autoSpaceDN w:val="0"/>
        <w:adjustRightInd w:val="0"/>
        <w:spacing w:after="240" w:line="480" w:lineRule="auto"/>
        <w:rPr>
          <w:rFonts w:ascii="Times New Roman" w:hAnsi="Times New Roman" w:cs="Times New Roman"/>
        </w:rPr>
      </w:pPr>
    </w:p>
    <w:p w14:paraId="688840BB" w14:textId="1BECFCA0" w:rsidR="00181116" w:rsidRPr="00E80703" w:rsidRDefault="00181116" w:rsidP="00BE045D">
      <w:pPr>
        <w:widowControl w:val="0"/>
        <w:autoSpaceDE w:val="0"/>
        <w:autoSpaceDN w:val="0"/>
        <w:adjustRightInd w:val="0"/>
        <w:spacing w:after="240" w:line="480" w:lineRule="auto"/>
        <w:rPr>
          <w:rFonts w:ascii="Times New Roman" w:hAnsi="Times New Roman" w:cs="Times New Roman"/>
        </w:rPr>
      </w:pPr>
      <w:r w:rsidRPr="00E80703">
        <w:rPr>
          <w:rFonts w:ascii="Times New Roman" w:hAnsi="Times New Roman" w:cs="Times New Roman"/>
        </w:rPr>
        <w:t xml:space="preserve">What are the affordances of online gaming environments for second language learning and socialization? To answer this question, this qualitative study examines two college-age Spanish learners’ experiences participating in the Spanish language version of the massively multi- player online game World of </w:t>
      </w:r>
      <w:r w:rsidR="00BE045D" w:rsidRPr="00E80703">
        <w:rPr>
          <w:rFonts w:ascii="Times New Roman" w:hAnsi="Times New Roman" w:cs="Times New Roman"/>
        </w:rPr>
        <w:t>War craft</w:t>
      </w:r>
      <w:r w:rsidRPr="00E80703">
        <w:rPr>
          <w:rFonts w:ascii="Times New Roman" w:hAnsi="Times New Roman" w:cs="Times New Roman"/>
        </w:rPr>
        <w:t>. Using data culled from participant observation, interviews, logs of in-game chat, and student journal entries, we describe how the design of the game, cultural norms for its use, and participants’ own abilities interact to afford distinct opportunities for language learning for these two students. Discussion focuses on how online games might be used for language teaching and learning in ways that take full advantage of the medium’s affordances for both experienced and inexperienced players.</w:t>
      </w:r>
    </w:p>
    <w:p w14:paraId="704EB41B" w14:textId="77777777" w:rsidR="00CD011D" w:rsidRPr="00E80703" w:rsidRDefault="00CD011D" w:rsidP="00BE045D">
      <w:pPr>
        <w:widowControl w:val="0"/>
        <w:autoSpaceDE w:val="0"/>
        <w:autoSpaceDN w:val="0"/>
        <w:adjustRightInd w:val="0"/>
        <w:spacing w:after="240" w:line="480" w:lineRule="auto"/>
        <w:rPr>
          <w:rFonts w:ascii="Times New Roman" w:hAnsi="Times New Roman" w:cs="Times New Roman"/>
        </w:rPr>
      </w:pPr>
    </w:p>
    <w:p w14:paraId="7CA3960E" w14:textId="1A3AA0D5" w:rsidR="00FD116F" w:rsidRPr="00E80703" w:rsidRDefault="00FD116F" w:rsidP="00BE045D">
      <w:pPr>
        <w:widowControl w:val="0"/>
        <w:autoSpaceDE w:val="0"/>
        <w:autoSpaceDN w:val="0"/>
        <w:adjustRightInd w:val="0"/>
        <w:spacing w:after="240" w:line="480" w:lineRule="auto"/>
        <w:rPr>
          <w:rFonts w:ascii="Times New Roman" w:hAnsi="Times New Roman" w:cs="Times New Roman"/>
        </w:rPr>
      </w:pPr>
      <w:r w:rsidRPr="00E80703">
        <w:rPr>
          <w:rFonts w:ascii="Times New Roman" w:hAnsi="Times New Roman" w:cs="Times New Roman"/>
        </w:rPr>
        <w:t xml:space="preserve">This paper presents a sociocultural based view of proclivities instead of language ability massively multiplayer online game World of </w:t>
      </w:r>
      <w:r w:rsidR="00E80703" w:rsidRPr="00E80703">
        <w:rPr>
          <w:rFonts w:ascii="Times New Roman" w:hAnsi="Times New Roman" w:cs="Times New Roman"/>
        </w:rPr>
        <w:t>War craft</w:t>
      </w:r>
      <w:r w:rsidRPr="00E80703">
        <w:rPr>
          <w:rFonts w:ascii="Times New Roman" w:hAnsi="Times New Roman" w:cs="Times New Roman"/>
        </w:rPr>
        <w:t xml:space="preserve">. The aim of the paper indicates how teaching and learning offer using with massively multiplayer online game World of Craft as a computer assisted language learning. </w:t>
      </w:r>
      <w:r w:rsidRPr="00E80703">
        <w:rPr>
          <w:rFonts w:ascii="Times New Roman" w:eastAsia="Times New Roman" w:hAnsi="Times New Roman" w:cs="Times New Roman"/>
        </w:rPr>
        <w:t xml:space="preserve">One of the strengths is that me to figure out before future research to sociocultural theory will be the part of video game.  </w:t>
      </w:r>
      <w:r w:rsidRPr="00E80703">
        <w:rPr>
          <w:rFonts w:ascii="Times New Roman" w:hAnsi="Times New Roman" w:cs="Times New Roman"/>
        </w:rPr>
        <w:t xml:space="preserve">This paper helps me to look at the picture to analyze with qualitative side instead of most articles I read quantitative side and it is so helpful for my research </w:t>
      </w:r>
      <w:r w:rsidR="00003CA9" w:rsidRPr="00E80703">
        <w:rPr>
          <w:rFonts w:ascii="Times New Roman" w:hAnsi="Times New Roman" w:cs="Times New Roman"/>
        </w:rPr>
        <w:t>to understand</w:t>
      </w:r>
      <w:r w:rsidRPr="00E80703">
        <w:rPr>
          <w:rFonts w:ascii="Times New Roman" w:hAnsi="Times New Roman" w:cs="Times New Roman"/>
        </w:rPr>
        <w:t xml:space="preserve"> World of Craft is one of the </w:t>
      </w:r>
      <w:r w:rsidR="00C60645" w:rsidRPr="00E80703">
        <w:rPr>
          <w:rFonts w:ascii="Times New Roman" w:hAnsi="Times New Roman" w:cs="Times New Roman"/>
        </w:rPr>
        <w:t>mainstreams</w:t>
      </w:r>
      <w:r w:rsidRPr="00E80703">
        <w:rPr>
          <w:rFonts w:ascii="Times New Roman" w:hAnsi="Times New Roman" w:cs="Times New Roman"/>
        </w:rPr>
        <w:t xml:space="preserve"> learning game in the classroom. </w:t>
      </w:r>
    </w:p>
    <w:p w14:paraId="25E81E7D" w14:textId="474C6F42" w:rsidR="00FD116F" w:rsidRPr="00E80703" w:rsidRDefault="00FD116F" w:rsidP="00BE045D">
      <w:pPr>
        <w:widowControl w:val="0"/>
        <w:autoSpaceDE w:val="0"/>
        <w:autoSpaceDN w:val="0"/>
        <w:adjustRightInd w:val="0"/>
        <w:spacing w:after="240" w:line="480" w:lineRule="auto"/>
        <w:rPr>
          <w:rFonts w:ascii="Times New Roman" w:hAnsi="Times New Roman" w:cs="Times New Roman"/>
        </w:rPr>
      </w:pPr>
    </w:p>
    <w:p w14:paraId="1C3A1E28" w14:textId="77777777" w:rsidR="00FD116F" w:rsidRPr="00E80703" w:rsidRDefault="00FD116F" w:rsidP="00BE045D">
      <w:pPr>
        <w:widowControl w:val="0"/>
        <w:autoSpaceDE w:val="0"/>
        <w:autoSpaceDN w:val="0"/>
        <w:adjustRightInd w:val="0"/>
        <w:spacing w:after="240" w:line="480" w:lineRule="auto"/>
        <w:rPr>
          <w:rFonts w:ascii="Times New Roman" w:hAnsi="Times New Roman" w:cs="Times New Roman"/>
        </w:rPr>
      </w:pPr>
    </w:p>
    <w:p w14:paraId="16605D95" w14:textId="77777777" w:rsidR="00CD011D" w:rsidRPr="00E80703" w:rsidRDefault="00CD011D" w:rsidP="00BE045D">
      <w:pPr>
        <w:widowControl w:val="0"/>
        <w:autoSpaceDE w:val="0"/>
        <w:autoSpaceDN w:val="0"/>
        <w:adjustRightInd w:val="0"/>
        <w:spacing w:after="240" w:line="480" w:lineRule="auto"/>
        <w:rPr>
          <w:rFonts w:ascii="Times New Roman" w:hAnsi="Times New Roman" w:cs="Times New Roman"/>
        </w:rPr>
      </w:pPr>
    </w:p>
    <w:p w14:paraId="43D4D4FF" w14:textId="77777777" w:rsidR="00CD011D" w:rsidRPr="00E80703" w:rsidRDefault="00CD011D" w:rsidP="00BE045D">
      <w:pPr>
        <w:widowControl w:val="0"/>
        <w:autoSpaceDE w:val="0"/>
        <w:autoSpaceDN w:val="0"/>
        <w:adjustRightInd w:val="0"/>
        <w:spacing w:after="240" w:line="480" w:lineRule="auto"/>
        <w:rPr>
          <w:rFonts w:ascii="Times New Roman" w:hAnsi="Times New Roman" w:cs="Times New Roman"/>
        </w:rPr>
      </w:pPr>
    </w:p>
    <w:p w14:paraId="346D0C6D" w14:textId="77777777" w:rsidR="00181116" w:rsidRPr="00E80703" w:rsidRDefault="00181116" w:rsidP="00BE045D">
      <w:pPr>
        <w:spacing w:line="480" w:lineRule="auto"/>
        <w:rPr>
          <w:rFonts w:ascii="Times New Roman" w:hAnsi="Times New Roman" w:cs="Times New Roman"/>
        </w:rPr>
      </w:pPr>
    </w:p>
    <w:p w14:paraId="41B5DF23" w14:textId="77777777" w:rsidR="00FA7331" w:rsidRPr="00E80703" w:rsidRDefault="00FA7331" w:rsidP="00BE045D">
      <w:pPr>
        <w:spacing w:line="480" w:lineRule="auto"/>
        <w:rPr>
          <w:rFonts w:ascii="Times New Roman" w:hAnsi="Times New Roman" w:cs="Times New Roman"/>
        </w:rPr>
      </w:pPr>
    </w:p>
    <w:p w14:paraId="793E1661" w14:textId="77777777" w:rsidR="00FA7331" w:rsidRPr="00E80703" w:rsidRDefault="00FA7331" w:rsidP="00BE045D">
      <w:pPr>
        <w:spacing w:line="480" w:lineRule="auto"/>
        <w:rPr>
          <w:rFonts w:ascii="Times New Roman" w:hAnsi="Times New Roman" w:cs="Times New Roman"/>
        </w:rPr>
      </w:pPr>
    </w:p>
    <w:p w14:paraId="5DED912E" w14:textId="77777777" w:rsidR="00FA7331" w:rsidRPr="00E80703" w:rsidRDefault="00FA7331" w:rsidP="00BE045D">
      <w:pPr>
        <w:spacing w:line="480" w:lineRule="auto"/>
        <w:rPr>
          <w:rFonts w:ascii="Times New Roman" w:hAnsi="Times New Roman" w:cs="Times New Roman"/>
        </w:rPr>
      </w:pPr>
    </w:p>
    <w:p w14:paraId="6DA4345A" w14:textId="77777777" w:rsidR="00BE045D" w:rsidRPr="00E80703" w:rsidRDefault="00BE045D" w:rsidP="00BE045D">
      <w:pPr>
        <w:spacing w:line="480" w:lineRule="auto"/>
        <w:rPr>
          <w:rFonts w:ascii="Times New Roman" w:hAnsi="Times New Roman" w:cs="Times New Roman"/>
        </w:rPr>
      </w:pPr>
    </w:p>
    <w:p w14:paraId="4F7963AB" w14:textId="77777777" w:rsidR="00BE045D" w:rsidRPr="00E80703" w:rsidRDefault="00BE045D" w:rsidP="00BE045D">
      <w:pPr>
        <w:spacing w:line="480" w:lineRule="auto"/>
        <w:rPr>
          <w:rFonts w:ascii="Times New Roman" w:hAnsi="Times New Roman" w:cs="Times New Roman"/>
        </w:rPr>
      </w:pPr>
    </w:p>
    <w:p w14:paraId="7EF18470" w14:textId="77777777" w:rsidR="00BE045D" w:rsidRPr="00E80703" w:rsidRDefault="00BE045D" w:rsidP="00BE045D">
      <w:pPr>
        <w:spacing w:line="480" w:lineRule="auto"/>
        <w:rPr>
          <w:rFonts w:ascii="Times New Roman" w:hAnsi="Times New Roman" w:cs="Times New Roman"/>
        </w:rPr>
      </w:pPr>
    </w:p>
    <w:p w14:paraId="1272BD6B" w14:textId="77777777" w:rsidR="00BE045D" w:rsidRPr="00E80703" w:rsidRDefault="00BE045D" w:rsidP="00BE045D">
      <w:pPr>
        <w:spacing w:line="480" w:lineRule="auto"/>
        <w:rPr>
          <w:rFonts w:ascii="Times New Roman" w:hAnsi="Times New Roman" w:cs="Times New Roman"/>
        </w:rPr>
      </w:pPr>
    </w:p>
    <w:p w14:paraId="56D967BE" w14:textId="77777777" w:rsidR="00BE045D" w:rsidRPr="00E80703" w:rsidRDefault="00BE045D" w:rsidP="00BE045D">
      <w:pPr>
        <w:spacing w:line="480" w:lineRule="auto"/>
        <w:rPr>
          <w:rFonts w:ascii="Times New Roman" w:hAnsi="Times New Roman" w:cs="Times New Roman"/>
        </w:rPr>
      </w:pPr>
    </w:p>
    <w:p w14:paraId="6D6DD4DD" w14:textId="77777777" w:rsidR="00BE045D" w:rsidRPr="00E80703" w:rsidRDefault="00BE045D" w:rsidP="00BE045D">
      <w:pPr>
        <w:spacing w:line="480" w:lineRule="auto"/>
        <w:rPr>
          <w:rFonts w:ascii="Times New Roman" w:hAnsi="Times New Roman" w:cs="Times New Roman"/>
        </w:rPr>
      </w:pPr>
    </w:p>
    <w:p w14:paraId="298C1141" w14:textId="77777777" w:rsidR="00BE045D" w:rsidRPr="00E80703" w:rsidRDefault="00BE045D" w:rsidP="00BE045D">
      <w:pPr>
        <w:spacing w:line="480" w:lineRule="auto"/>
        <w:rPr>
          <w:rFonts w:ascii="Times New Roman" w:hAnsi="Times New Roman" w:cs="Times New Roman"/>
        </w:rPr>
      </w:pPr>
    </w:p>
    <w:p w14:paraId="7D7EC4E6" w14:textId="77777777" w:rsidR="00BE045D" w:rsidRPr="00E80703" w:rsidRDefault="00BE045D" w:rsidP="00BE045D">
      <w:pPr>
        <w:spacing w:line="480" w:lineRule="auto"/>
        <w:rPr>
          <w:rFonts w:ascii="Times New Roman" w:hAnsi="Times New Roman" w:cs="Times New Roman"/>
        </w:rPr>
      </w:pPr>
    </w:p>
    <w:p w14:paraId="0354A70A" w14:textId="77777777" w:rsidR="00BE045D" w:rsidRPr="00E80703" w:rsidRDefault="00BE045D" w:rsidP="00BE045D">
      <w:pPr>
        <w:spacing w:line="480" w:lineRule="auto"/>
        <w:rPr>
          <w:rFonts w:ascii="Times New Roman" w:hAnsi="Times New Roman" w:cs="Times New Roman"/>
        </w:rPr>
      </w:pPr>
    </w:p>
    <w:p w14:paraId="6198EB4B" w14:textId="77777777" w:rsidR="00BE045D" w:rsidRPr="00E80703" w:rsidRDefault="00BE045D" w:rsidP="00BE045D">
      <w:pPr>
        <w:spacing w:line="480" w:lineRule="auto"/>
        <w:rPr>
          <w:rFonts w:ascii="Times New Roman" w:hAnsi="Times New Roman" w:cs="Times New Roman"/>
        </w:rPr>
      </w:pPr>
    </w:p>
    <w:p w14:paraId="00580721" w14:textId="6EDE3941" w:rsidR="00FA7331" w:rsidRPr="00E80703" w:rsidRDefault="00E911E3" w:rsidP="00BE045D">
      <w:pPr>
        <w:spacing w:line="480" w:lineRule="auto"/>
        <w:rPr>
          <w:rFonts w:ascii="Times New Roman" w:hAnsi="Times New Roman" w:cs="Times New Roman"/>
        </w:rPr>
      </w:pPr>
      <w:r w:rsidRPr="00E80703">
        <w:rPr>
          <w:rFonts w:ascii="Times New Roman" w:eastAsia="Times New Roman" w:hAnsi="Times New Roman" w:cs="Times New Roman"/>
        </w:rPr>
        <w:t>Rankin, Y., G</w:t>
      </w:r>
      <w:r w:rsidR="002842A2" w:rsidRPr="00E80703">
        <w:rPr>
          <w:rFonts w:ascii="Times New Roman" w:eastAsia="Times New Roman" w:hAnsi="Times New Roman" w:cs="Times New Roman"/>
        </w:rPr>
        <w:t>old, R., &amp; Gooch, B. (2006</w:t>
      </w:r>
      <w:r w:rsidRPr="00E80703">
        <w:rPr>
          <w:rFonts w:ascii="Times New Roman" w:eastAsia="Times New Roman" w:hAnsi="Times New Roman" w:cs="Times New Roman"/>
        </w:rPr>
        <w:t xml:space="preserve">). </w:t>
      </w:r>
      <w:r w:rsidRPr="00E80703">
        <w:rPr>
          <w:rStyle w:val="Emphasis"/>
          <w:rFonts w:ascii="Times New Roman" w:eastAsia="Times New Roman" w:hAnsi="Times New Roman" w:cs="Times New Roman"/>
          <w:i w:val="0"/>
        </w:rPr>
        <w:t xml:space="preserve">Evaluating interactive gaming as a </w:t>
      </w:r>
      <w:proofErr w:type="gramStart"/>
      <w:r w:rsidRPr="00E80703">
        <w:rPr>
          <w:rStyle w:val="Emphasis"/>
          <w:rFonts w:ascii="Times New Roman" w:eastAsia="Times New Roman" w:hAnsi="Times New Roman" w:cs="Times New Roman"/>
          <w:i w:val="0"/>
        </w:rPr>
        <w:t>language learning</w:t>
      </w:r>
      <w:proofErr w:type="gramEnd"/>
      <w:r w:rsidRPr="00E80703">
        <w:rPr>
          <w:rStyle w:val="Emphasis"/>
          <w:rFonts w:ascii="Times New Roman" w:eastAsia="Times New Roman" w:hAnsi="Times New Roman" w:cs="Times New Roman"/>
          <w:i w:val="0"/>
        </w:rPr>
        <w:t xml:space="preserve"> tool</w:t>
      </w:r>
      <w:r w:rsidRPr="00E80703">
        <w:rPr>
          <w:rFonts w:ascii="Times New Roman" w:eastAsia="Times New Roman" w:hAnsi="Times New Roman" w:cs="Times New Roman"/>
        </w:rPr>
        <w:t xml:space="preserve">. </w:t>
      </w:r>
      <w:r w:rsidR="002842A2" w:rsidRPr="00E80703">
        <w:rPr>
          <w:rFonts w:ascii="Times New Roman" w:eastAsia="Times New Roman" w:hAnsi="Times New Roman" w:cs="Times New Roman"/>
          <w:i/>
        </w:rPr>
        <w:t xml:space="preserve">In Conference </w:t>
      </w:r>
      <w:proofErr w:type="spellStart"/>
      <w:r w:rsidR="002842A2" w:rsidRPr="00E80703">
        <w:rPr>
          <w:rFonts w:ascii="Times New Roman" w:eastAsia="Times New Roman" w:hAnsi="Times New Roman" w:cs="Times New Roman"/>
          <w:i/>
        </w:rPr>
        <w:t>precedings</w:t>
      </w:r>
      <w:proofErr w:type="spellEnd"/>
      <w:r w:rsidR="002842A2" w:rsidRPr="00E80703">
        <w:rPr>
          <w:rFonts w:ascii="Times New Roman" w:eastAsia="Times New Roman" w:hAnsi="Times New Roman" w:cs="Times New Roman"/>
          <w:i/>
        </w:rPr>
        <w:t xml:space="preserve"> of SIGGRAPH</w:t>
      </w:r>
      <w:r w:rsidRPr="00E80703">
        <w:rPr>
          <w:rFonts w:ascii="Times New Roman" w:eastAsia="Times New Roman" w:hAnsi="Times New Roman" w:cs="Times New Roman"/>
        </w:rPr>
        <w:t>, Boston, MA.</w:t>
      </w:r>
      <w:r w:rsidR="002B5FDC" w:rsidRPr="00E80703">
        <w:rPr>
          <w:rFonts w:ascii="Times New Roman" w:eastAsia="Times New Roman" w:hAnsi="Times New Roman" w:cs="Times New Roman"/>
        </w:rPr>
        <w:t xml:space="preserve"> Retrieved from http://webhome.cs.uvic.ca/~bgooch/Publications/PDFs/a44-rankin.pdf</w:t>
      </w:r>
    </w:p>
    <w:p w14:paraId="4C1625D3" w14:textId="77777777" w:rsidR="00FA7331" w:rsidRPr="00E80703" w:rsidRDefault="00FA7331" w:rsidP="00BE045D">
      <w:pPr>
        <w:spacing w:line="480" w:lineRule="auto"/>
        <w:rPr>
          <w:rFonts w:ascii="Times New Roman" w:hAnsi="Times New Roman" w:cs="Times New Roman"/>
        </w:rPr>
      </w:pPr>
    </w:p>
    <w:p w14:paraId="08B5E946" w14:textId="77777777" w:rsidR="00FA7331" w:rsidRPr="00E80703" w:rsidRDefault="00FA7331" w:rsidP="00BE045D">
      <w:pPr>
        <w:spacing w:line="480" w:lineRule="auto"/>
        <w:rPr>
          <w:rFonts w:ascii="Times New Roman" w:hAnsi="Times New Roman" w:cs="Times New Roman"/>
        </w:rPr>
      </w:pPr>
    </w:p>
    <w:p w14:paraId="46CB4D0F" w14:textId="47092085" w:rsidR="00FA7331" w:rsidRPr="00E80703" w:rsidRDefault="00FA7331" w:rsidP="00BE045D">
      <w:pPr>
        <w:widowControl w:val="0"/>
        <w:autoSpaceDE w:val="0"/>
        <w:autoSpaceDN w:val="0"/>
        <w:adjustRightInd w:val="0"/>
        <w:spacing w:after="240" w:line="480" w:lineRule="auto"/>
        <w:rPr>
          <w:rFonts w:ascii="Times New Roman" w:hAnsi="Times New Roman" w:cs="Times New Roman"/>
        </w:rPr>
      </w:pPr>
      <w:r w:rsidRPr="00E80703">
        <w:rPr>
          <w:rFonts w:ascii="Times New Roman" w:hAnsi="Times New Roman" w:cs="Times New Roman"/>
        </w:rPr>
        <w:t>We propose a methodology for ev</w:t>
      </w:r>
      <w:r w:rsidR="00C60645" w:rsidRPr="00E80703">
        <w:rPr>
          <w:rFonts w:ascii="Times New Roman" w:hAnsi="Times New Roman" w:cs="Times New Roman"/>
        </w:rPr>
        <w:t>aluating second language acqui</w:t>
      </w:r>
      <w:r w:rsidRPr="00E80703">
        <w:rPr>
          <w:rFonts w:ascii="Times New Roman" w:hAnsi="Times New Roman" w:cs="Times New Roman"/>
        </w:rPr>
        <w:t xml:space="preserve">sition </w:t>
      </w:r>
      <w:r w:rsidR="00C60645" w:rsidRPr="00E80703">
        <w:rPr>
          <w:rFonts w:ascii="Times New Roman" w:hAnsi="Times New Roman" w:cs="Times New Roman"/>
        </w:rPr>
        <w:t>in the context of massive multi</w:t>
      </w:r>
      <w:r w:rsidRPr="00E80703">
        <w:rPr>
          <w:rFonts w:ascii="Times New Roman" w:hAnsi="Times New Roman" w:cs="Times New Roman"/>
        </w:rPr>
        <w:t>player online role-playing games (MMORPG). Careful exa</w:t>
      </w:r>
      <w:r w:rsidR="00C60645" w:rsidRPr="00E80703">
        <w:rPr>
          <w:rFonts w:ascii="Times New Roman" w:hAnsi="Times New Roman" w:cs="Times New Roman"/>
        </w:rPr>
        <w:t>mination of learning opportuni</w:t>
      </w:r>
      <w:r w:rsidRPr="00E80703">
        <w:rPr>
          <w:rFonts w:ascii="Times New Roman" w:hAnsi="Times New Roman" w:cs="Times New Roman"/>
        </w:rPr>
        <w:t>ties present in gaming requires us to direct our attention to the characteristics of MMORPGs an</w:t>
      </w:r>
      <w:r w:rsidR="00624FDE" w:rsidRPr="00E80703">
        <w:rPr>
          <w:rFonts w:ascii="Times New Roman" w:hAnsi="Times New Roman" w:cs="Times New Roman"/>
        </w:rPr>
        <w:t>d how these characteristics sup</w:t>
      </w:r>
      <w:r w:rsidRPr="00E80703">
        <w:rPr>
          <w:rFonts w:ascii="Times New Roman" w:hAnsi="Times New Roman" w:cs="Times New Roman"/>
        </w:rPr>
        <w:t>port learning. MMORPGs acco</w:t>
      </w:r>
      <w:r w:rsidR="00C60645" w:rsidRPr="00E80703">
        <w:rPr>
          <w:rFonts w:ascii="Times New Roman" w:hAnsi="Times New Roman" w:cs="Times New Roman"/>
        </w:rPr>
        <w:t>mmodate active learners who as</w:t>
      </w:r>
      <w:r w:rsidRPr="00E80703">
        <w:rPr>
          <w:rFonts w:ascii="Times New Roman" w:hAnsi="Times New Roman" w:cs="Times New Roman"/>
        </w:rPr>
        <w:t>sume the role of characters they have selected, create immersive environments that promote the d</w:t>
      </w:r>
      <w:r w:rsidR="00624FDE" w:rsidRPr="00E80703">
        <w:rPr>
          <w:rFonts w:ascii="Times New Roman" w:hAnsi="Times New Roman" w:cs="Times New Roman"/>
        </w:rPr>
        <w:t>evelopment of conceptual knowl</w:t>
      </w:r>
      <w:r w:rsidRPr="00E80703">
        <w:rPr>
          <w:rFonts w:ascii="Times New Roman" w:hAnsi="Times New Roman" w:cs="Times New Roman"/>
        </w:rPr>
        <w:t>edge and engage players in social interaction among a community of players. Since MMORPGs support social interaction between players, MMORPGs serve as the catal</w:t>
      </w:r>
      <w:r w:rsidR="00C60645" w:rsidRPr="00E80703">
        <w:rPr>
          <w:rFonts w:ascii="Times New Roman" w:hAnsi="Times New Roman" w:cs="Times New Roman"/>
        </w:rPr>
        <w:t xml:space="preserve">yst for fostering </w:t>
      </w:r>
      <w:proofErr w:type="gramStart"/>
      <w:r w:rsidR="00C60645" w:rsidRPr="00E80703">
        <w:rPr>
          <w:rFonts w:ascii="Times New Roman" w:hAnsi="Times New Roman" w:cs="Times New Roman"/>
        </w:rPr>
        <w:t>students</w:t>
      </w:r>
      <w:proofErr w:type="gramEnd"/>
      <w:r w:rsidR="00C60645" w:rsidRPr="00E80703">
        <w:rPr>
          <w:rFonts w:ascii="Times New Roman" w:hAnsi="Times New Roman" w:cs="Times New Roman"/>
        </w:rPr>
        <w:t xml:space="preserve"> lan</w:t>
      </w:r>
      <w:r w:rsidRPr="00E80703">
        <w:rPr>
          <w:rFonts w:ascii="Times New Roman" w:hAnsi="Times New Roman" w:cs="Times New Roman"/>
        </w:rPr>
        <w:t>guage proficiency as students interact in a foreign language while playing the game. For these reasons, we believe that MMORPGs embody an interesting and underutilized learning environment for second language acquisition. Bas</w:t>
      </w:r>
      <w:r w:rsidR="00C60645" w:rsidRPr="00E80703">
        <w:rPr>
          <w:rFonts w:ascii="Times New Roman" w:hAnsi="Times New Roman" w:cs="Times New Roman"/>
        </w:rPr>
        <w:t>ed upon this premise, we intro</w:t>
      </w:r>
      <w:r w:rsidRPr="00E80703">
        <w:rPr>
          <w:rFonts w:ascii="Times New Roman" w:hAnsi="Times New Roman" w:cs="Times New Roman"/>
        </w:rPr>
        <w:t>duce a game-language learning model and explore Sony Online Entertainments 3D game Ever Quest II as a pedagogical tool for students learning English as a second language.</w:t>
      </w:r>
    </w:p>
    <w:p w14:paraId="404C682B" w14:textId="77777777" w:rsidR="00CD011D" w:rsidRPr="00E80703" w:rsidRDefault="00CD011D" w:rsidP="00BE045D">
      <w:pPr>
        <w:widowControl w:val="0"/>
        <w:autoSpaceDE w:val="0"/>
        <w:autoSpaceDN w:val="0"/>
        <w:adjustRightInd w:val="0"/>
        <w:spacing w:after="240" w:line="480" w:lineRule="auto"/>
        <w:rPr>
          <w:rFonts w:ascii="Times New Roman" w:hAnsi="Times New Roman" w:cs="Times New Roman"/>
        </w:rPr>
      </w:pPr>
    </w:p>
    <w:p w14:paraId="4E450573" w14:textId="77777777" w:rsidR="00CD011D" w:rsidRPr="00E80703" w:rsidRDefault="00CD011D" w:rsidP="00BE045D">
      <w:pPr>
        <w:widowControl w:val="0"/>
        <w:autoSpaceDE w:val="0"/>
        <w:autoSpaceDN w:val="0"/>
        <w:adjustRightInd w:val="0"/>
        <w:spacing w:after="240" w:line="480" w:lineRule="auto"/>
        <w:rPr>
          <w:rFonts w:ascii="Times New Roman" w:hAnsi="Times New Roman" w:cs="Times New Roman"/>
        </w:rPr>
      </w:pPr>
    </w:p>
    <w:p w14:paraId="42879316" w14:textId="77777777" w:rsidR="00BE045D" w:rsidRPr="00E80703" w:rsidRDefault="00BE045D" w:rsidP="00BE045D">
      <w:pPr>
        <w:widowControl w:val="0"/>
        <w:autoSpaceDE w:val="0"/>
        <w:autoSpaceDN w:val="0"/>
        <w:adjustRightInd w:val="0"/>
        <w:spacing w:after="240" w:line="480" w:lineRule="auto"/>
        <w:rPr>
          <w:rFonts w:ascii="Times New Roman" w:hAnsi="Times New Roman" w:cs="Times New Roman"/>
        </w:rPr>
      </w:pPr>
    </w:p>
    <w:p w14:paraId="6622809E" w14:textId="77777777" w:rsidR="00BE045D" w:rsidRPr="00E80703" w:rsidRDefault="00BE045D" w:rsidP="00BE045D">
      <w:pPr>
        <w:widowControl w:val="0"/>
        <w:autoSpaceDE w:val="0"/>
        <w:autoSpaceDN w:val="0"/>
        <w:adjustRightInd w:val="0"/>
        <w:spacing w:after="240" w:line="480" w:lineRule="auto"/>
        <w:rPr>
          <w:rFonts w:ascii="Times New Roman" w:hAnsi="Times New Roman" w:cs="Times New Roman"/>
        </w:rPr>
      </w:pPr>
    </w:p>
    <w:p w14:paraId="71900004" w14:textId="1EAE960D" w:rsidR="00624FDE" w:rsidRPr="00E80703" w:rsidRDefault="00624FDE" w:rsidP="00BE045D">
      <w:pPr>
        <w:widowControl w:val="0"/>
        <w:autoSpaceDE w:val="0"/>
        <w:autoSpaceDN w:val="0"/>
        <w:adjustRightInd w:val="0"/>
        <w:spacing w:after="240" w:line="480" w:lineRule="auto"/>
        <w:rPr>
          <w:rFonts w:ascii="Times New Roman" w:hAnsi="Times New Roman" w:cs="Times New Roman"/>
        </w:rPr>
      </w:pPr>
      <w:r w:rsidRPr="00E80703">
        <w:rPr>
          <w:rFonts w:ascii="Times New Roman" w:hAnsi="Times New Roman" w:cs="Times New Roman"/>
        </w:rPr>
        <w:t xml:space="preserve">The paper represents the methodology of Ever Quest II’s to evaluate in the MMORPG’s for second language learners. Also, the paper analyzing to come up with the solution of age-old problems and how to motivate second language learners to learn the second language while playing the video game. </w:t>
      </w:r>
      <w:r w:rsidR="0008749B" w:rsidRPr="00E80703">
        <w:rPr>
          <w:rFonts w:ascii="Times New Roman" w:hAnsi="Times New Roman" w:cs="Times New Roman"/>
        </w:rPr>
        <w:t>This paper also indicates that</w:t>
      </w:r>
      <w:r w:rsidRPr="00E80703">
        <w:rPr>
          <w:rFonts w:ascii="Times New Roman" w:hAnsi="Times New Roman" w:cs="Times New Roman"/>
        </w:rPr>
        <w:t xml:space="preserve"> interactive 3D video games for language learning could be leading positive correlation output in order to learn second language for foreign language students.</w:t>
      </w:r>
    </w:p>
    <w:p w14:paraId="64B15024" w14:textId="16369922" w:rsidR="0008749B" w:rsidRPr="00E80703" w:rsidRDefault="0008749B" w:rsidP="0008749B">
      <w:pPr>
        <w:widowControl w:val="0"/>
        <w:autoSpaceDE w:val="0"/>
        <w:autoSpaceDN w:val="0"/>
        <w:adjustRightInd w:val="0"/>
        <w:spacing w:after="240" w:line="480" w:lineRule="auto"/>
        <w:rPr>
          <w:rFonts w:ascii="Times New Roman" w:hAnsi="Times New Roman" w:cs="Times New Roman"/>
        </w:rPr>
      </w:pPr>
    </w:p>
    <w:p w14:paraId="0F0998F9" w14:textId="77777777" w:rsidR="00CD011D" w:rsidRPr="00E80703" w:rsidRDefault="00CD011D" w:rsidP="00FA7331">
      <w:pPr>
        <w:widowControl w:val="0"/>
        <w:autoSpaceDE w:val="0"/>
        <w:autoSpaceDN w:val="0"/>
        <w:adjustRightInd w:val="0"/>
        <w:spacing w:after="240"/>
        <w:rPr>
          <w:rFonts w:ascii="Times New Roman" w:hAnsi="Times New Roman" w:cs="Times New Roman"/>
        </w:rPr>
      </w:pPr>
    </w:p>
    <w:p w14:paraId="7DE77AFB" w14:textId="77777777" w:rsidR="00FA7331" w:rsidRPr="00E80703" w:rsidRDefault="00FA7331" w:rsidP="00181116">
      <w:pPr>
        <w:rPr>
          <w:rFonts w:ascii="Times New Roman" w:hAnsi="Times New Roman" w:cs="Times New Roman"/>
        </w:rPr>
      </w:pPr>
    </w:p>
    <w:p w14:paraId="4970374E" w14:textId="77777777" w:rsidR="005E32CA" w:rsidRPr="00E80703" w:rsidRDefault="005E32CA" w:rsidP="00E375D2">
      <w:pPr>
        <w:pStyle w:val="Heading1"/>
        <w:ind w:left="2880"/>
        <w:jc w:val="left"/>
      </w:pPr>
    </w:p>
    <w:p w14:paraId="54AD0E21" w14:textId="77777777" w:rsidR="00BE045D" w:rsidRPr="00E80703" w:rsidRDefault="00BE045D" w:rsidP="00BE045D">
      <w:pPr>
        <w:rPr>
          <w:rFonts w:ascii="Times New Roman" w:hAnsi="Times New Roman" w:cs="Times New Roman"/>
        </w:rPr>
      </w:pPr>
    </w:p>
    <w:p w14:paraId="0E03F4F0" w14:textId="77777777" w:rsidR="00BE045D" w:rsidRPr="00E80703" w:rsidRDefault="00BE045D" w:rsidP="00BE045D">
      <w:pPr>
        <w:rPr>
          <w:rFonts w:ascii="Times New Roman" w:hAnsi="Times New Roman" w:cs="Times New Roman"/>
        </w:rPr>
      </w:pPr>
    </w:p>
    <w:p w14:paraId="48D852B6" w14:textId="77777777" w:rsidR="00BE045D" w:rsidRPr="00E80703" w:rsidRDefault="00BE045D" w:rsidP="00BE045D">
      <w:pPr>
        <w:rPr>
          <w:rFonts w:ascii="Times New Roman" w:hAnsi="Times New Roman" w:cs="Times New Roman"/>
        </w:rPr>
      </w:pPr>
    </w:p>
    <w:p w14:paraId="2DE9DA73" w14:textId="77777777" w:rsidR="00BE045D" w:rsidRPr="00E80703" w:rsidRDefault="00BE045D" w:rsidP="00BE045D">
      <w:pPr>
        <w:rPr>
          <w:rFonts w:ascii="Times New Roman" w:hAnsi="Times New Roman" w:cs="Times New Roman"/>
        </w:rPr>
      </w:pPr>
    </w:p>
    <w:p w14:paraId="7F6E2871" w14:textId="77777777" w:rsidR="00BE045D" w:rsidRPr="00E80703" w:rsidRDefault="00BE045D" w:rsidP="00BE045D">
      <w:pPr>
        <w:rPr>
          <w:rFonts w:ascii="Times New Roman" w:hAnsi="Times New Roman" w:cs="Times New Roman"/>
        </w:rPr>
      </w:pPr>
    </w:p>
    <w:p w14:paraId="40127FDF" w14:textId="77777777" w:rsidR="00BE045D" w:rsidRPr="00E80703" w:rsidRDefault="00BE045D" w:rsidP="00BE045D">
      <w:pPr>
        <w:rPr>
          <w:rFonts w:ascii="Times New Roman" w:hAnsi="Times New Roman" w:cs="Times New Roman"/>
        </w:rPr>
      </w:pPr>
    </w:p>
    <w:p w14:paraId="20C05B91" w14:textId="77777777" w:rsidR="00BE045D" w:rsidRPr="00E80703" w:rsidRDefault="00BE045D" w:rsidP="00BE045D">
      <w:pPr>
        <w:rPr>
          <w:rFonts w:ascii="Times New Roman" w:hAnsi="Times New Roman" w:cs="Times New Roman"/>
        </w:rPr>
      </w:pPr>
    </w:p>
    <w:p w14:paraId="0E857D14" w14:textId="77777777" w:rsidR="00BE045D" w:rsidRPr="00E80703" w:rsidRDefault="00BE045D" w:rsidP="00BE045D">
      <w:pPr>
        <w:rPr>
          <w:rFonts w:ascii="Times New Roman" w:hAnsi="Times New Roman" w:cs="Times New Roman"/>
        </w:rPr>
      </w:pPr>
    </w:p>
    <w:p w14:paraId="321C32F8" w14:textId="77777777" w:rsidR="00BE045D" w:rsidRPr="00E80703" w:rsidRDefault="00BE045D" w:rsidP="00BE045D">
      <w:pPr>
        <w:rPr>
          <w:rFonts w:ascii="Times New Roman" w:hAnsi="Times New Roman" w:cs="Times New Roman"/>
        </w:rPr>
      </w:pPr>
    </w:p>
    <w:p w14:paraId="7EDC319A" w14:textId="77777777" w:rsidR="00BE045D" w:rsidRPr="00E80703" w:rsidRDefault="00BE045D" w:rsidP="00BE045D">
      <w:pPr>
        <w:rPr>
          <w:rFonts w:ascii="Times New Roman" w:hAnsi="Times New Roman" w:cs="Times New Roman"/>
        </w:rPr>
      </w:pPr>
    </w:p>
    <w:p w14:paraId="6067D528" w14:textId="77777777" w:rsidR="00BE045D" w:rsidRPr="00E80703" w:rsidRDefault="00BE045D" w:rsidP="00BE045D">
      <w:pPr>
        <w:rPr>
          <w:rFonts w:ascii="Times New Roman" w:hAnsi="Times New Roman" w:cs="Times New Roman"/>
        </w:rPr>
      </w:pPr>
    </w:p>
    <w:p w14:paraId="0A69553F" w14:textId="77777777" w:rsidR="00BE045D" w:rsidRPr="00E80703" w:rsidRDefault="00BE045D" w:rsidP="00BE045D">
      <w:pPr>
        <w:rPr>
          <w:rFonts w:ascii="Times New Roman" w:hAnsi="Times New Roman" w:cs="Times New Roman"/>
        </w:rPr>
      </w:pPr>
    </w:p>
    <w:p w14:paraId="05F81314" w14:textId="77777777" w:rsidR="00BE045D" w:rsidRPr="00E80703" w:rsidRDefault="00BE045D" w:rsidP="00BE045D">
      <w:pPr>
        <w:rPr>
          <w:rFonts w:ascii="Times New Roman" w:hAnsi="Times New Roman" w:cs="Times New Roman"/>
        </w:rPr>
      </w:pPr>
    </w:p>
    <w:p w14:paraId="19009ACB" w14:textId="77777777" w:rsidR="00BE045D" w:rsidRPr="00E80703" w:rsidRDefault="00BE045D" w:rsidP="00BE045D">
      <w:pPr>
        <w:rPr>
          <w:rFonts w:ascii="Times New Roman" w:hAnsi="Times New Roman" w:cs="Times New Roman"/>
        </w:rPr>
      </w:pPr>
    </w:p>
    <w:p w14:paraId="473F1DE2" w14:textId="77777777" w:rsidR="00BE045D" w:rsidRPr="00E80703" w:rsidRDefault="00BE045D" w:rsidP="00BE045D">
      <w:pPr>
        <w:rPr>
          <w:rFonts w:ascii="Times New Roman" w:hAnsi="Times New Roman" w:cs="Times New Roman"/>
        </w:rPr>
      </w:pPr>
    </w:p>
    <w:p w14:paraId="5B6A5385" w14:textId="77777777" w:rsidR="00BE045D" w:rsidRPr="00E80703" w:rsidRDefault="00BE045D" w:rsidP="00BE045D">
      <w:pPr>
        <w:rPr>
          <w:rFonts w:ascii="Times New Roman" w:hAnsi="Times New Roman" w:cs="Times New Roman"/>
        </w:rPr>
      </w:pPr>
    </w:p>
    <w:p w14:paraId="19130F27" w14:textId="77777777" w:rsidR="00BE045D" w:rsidRPr="00E80703" w:rsidRDefault="00BE045D" w:rsidP="00BE045D">
      <w:pPr>
        <w:rPr>
          <w:rFonts w:ascii="Times New Roman" w:hAnsi="Times New Roman" w:cs="Times New Roman"/>
        </w:rPr>
      </w:pPr>
    </w:p>
    <w:p w14:paraId="0B390BFC" w14:textId="77777777" w:rsidR="00BE045D" w:rsidRPr="00E80703" w:rsidRDefault="00BE045D" w:rsidP="00BE045D">
      <w:pPr>
        <w:rPr>
          <w:rFonts w:ascii="Times New Roman" w:hAnsi="Times New Roman" w:cs="Times New Roman"/>
        </w:rPr>
      </w:pPr>
    </w:p>
    <w:p w14:paraId="268D7A98" w14:textId="77777777" w:rsidR="00BE045D" w:rsidRPr="00E80703" w:rsidRDefault="00BE045D" w:rsidP="00BE045D">
      <w:pPr>
        <w:rPr>
          <w:rFonts w:ascii="Times New Roman" w:hAnsi="Times New Roman" w:cs="Times New Roman"/>
        </w:rPr>
      </w:pPr>
    </w:p>
    <w:p w14:paraId="1CA4EDF7" w14:textId="77777777" w:rsidR="00BE045D" w:rsidRPr="00E80703" w:rsidRDefault="00BE045D" w:rsidP="00BE045D">
      <w:pPr>
        <w:rPr>
          <w:rFonts w:ascii="Times New Roman" w:hAnsi="Times New Roman" w:cs="Times New Roman"/>
        </w:rPr>
      </w:pPr>
    </w:p>
    <w:p w14:paraId="7E49E0E9" w14:textId="77777777" w:rsidR="00BE045D" w:rsidRDefault="00BE045D" w:rsidP="00BE045D"/>
    <w:p w14:paraId="73465615" w14:textId="77777777" w:rsidR="00BE045D" w:rsidRDefault="00BE045D" w:rsidP="00BE045D"/>
    <w:p w14:paraId="6C61652D" w14:textId="77777777" w:rsidR="00BE045D" w:rsidRDefault="00BE045D" w:rsidP="00BE045D"/>
    <w:p w14:paraId="6F7371CC" w14:textId="77777777" w:rsidR="00BE045D" w:rsidRPr="00BE045D" w:rsidRDefault="00BE045D" w:rsidP="00BE045D"/>
    <w:p w14:paraId="46D9D0F7" w14:textId="25E527ED" w:rsidR="00E375D2" w:rsidRPr="006F6AD4" w:rsidRDefault="0084032A" w:rsidP="00E375D2">
      <w:pPr>
        <w:pStyle w:val="Heading1"/>
        <w:ind w:left="2880"/>
        <w:jc w:val="left"/>
      </w:pPr>
      <w:r>
        <w:t>Annotated Bibliography – 5</w:t>
      </w:r>
    </w:p>
    <w:p w14:paraId="657EA701" w14:textId="77777777" w:rsidR="00E375D2" w:rsidRPr="00E375D2" w:rsidRDefault="00E375D2" w:rsidP="00E375D2"/>
    <w:p w14:paraId="15C72137" w14:textId="77777777" w:rsidR="00E375D2" w:rsidRDefault="00E375D2" w:rsidP="00E375D2"/>
    <w:p w14:paraId="13520A08" w14:textId="77777777" w:rsidR="00E375D2" w:rsidRPr="00E375D2" w:rsidRDefault="00E375D2" w:rsidP="00E375D2"/>
    <w:p w14:paraId="782BC420" w14:textId="5BF64688" w:rsidR="00E375D2" w:rsidRDefault="00E375D2" w:rsidP="00DD4DD6">
      <w:pPr>
        <w:widowControl w:val="0"/>
        <w:autoSpaceDE w:val="0"/>
        <w:autoSpaceDN w:val="0"/>
        <w:adjustRightInd w:val="0"/>
        <w:spacing w:after="240" w:line="480" w:lineRule="auto"/>
        <w:rPr>
          <w:rFonts w:ascii="Times New Roman" w:eastAsia="Times New Roman" w:hAnsi="Times New Roman" w:cs="Times New Roman"/>
          <w:i/>
          <w:iCs/>
        </w:rPr>
      </w:pPr>
      <w:proofErr w:type="spellStart"/>
      <w:proofErr w:type="gramStart"/>
      <w:r w:rsidRPr="00DD4DD6">
        <w:rPr>
          <w:rStyle w:val="st"/>
          <w:rFonts w:ascii="Times New Roman" w:eastAsia="Times New Roman" w:hAnsi="Times New Roman" w:cs="Times New Roman"/>
        </w:rPr>
        <w:t>Conlan</w:t>
      </w:r>
      <w:proofErr w:type="spellEnd"/>
      <w:r w:rsidRPr="00DD4DD6">
        <w:rPr>
          <w:rStyle w:val="st"/>
          <w:rFonts w:ascii="Times New Roman" w:eastAsia="Times New Roman" w:hAnsi="Times New Roman" w:cs="Times New Roman"/>
        </w:rPr>
        <w:t xml:space="preserve">, O., </w:t>
      </w:r>
      <w:proofErr w:type="spellStart"/>
      <w:r w:rsidRPr="00DD4DD6">
        <w:rPr>
          <w:rStyle w:val="st"/>
          <w:rFonts w:ascii="Times New Roman" w:eastAsia="Times New Roman" w:hAnsi="Times New Roman" w:cs="Times New Roman"/>
        </w:rPr>
        <w:t>Hampson</w:t>
      </w:r>
      <w:proofErr w:type="spellEnd"/>
      <w:r w:rsidRPr="00DD4DD6">
        <w:rPr>
          <w:rStyle w:val="st"/>
          <w:rFonts w:ascii="Times New Roman" w:eastAsia="Times New Roman" w:hAnsi="Times New Roman" w:cs="Times New Roman"/>
        </w:rPr>
        <w:t>, C., Peirce, N</w:t>
      </w:r>
      <w:r w:rsidR="007A1A09" w:rsidRPr="00DD4DD6">
        <w:rPr>
          <w:rStyle w:val="st"/>
          <w:rFonts w:ascii="Times New Roman" w:eastAsia="Times New Roman" w:hAnsi="Times New Roman" w:cs="Times New Roman"/>
        </w:rPr>
        <w:t xml:space="preserve">., &amp; </w:t>
      </w:r>
      <w:proofErr w:type="spellStart"/>
      <w:r w:rsidR="007A1A09" w:rsidRPr="00DD4DD6">
        <w:rPr>
          <w:rStyle w:val="st"/>
          <w:rFonts w:ascii="Times New Roman" w:eastAsia="Times New Roman" w:hAnsi="Times New Roman" w:cs="Times New Roman"/>
        </w:rPr>
        <w:t>Kickmeier</w:t>
      </w:r>
      <w:proofErr w:type="spellEnd"/>
      <w:r w:rsidR="007A1A09" w:rsidRPr="00DD4DD6">
        <w:rPr>
          <w:rStyle w:val="st"/>
          <w:rFonts w:ascii="Times New Roman" w:eastAsia="Times New Roman" w:hAnsi="Times New Roman" w:cs="Times New Roman"/>
        </w:rPr>
        <w:t>-Rust, M. D. (2009</w:t>
      </w:r>
      <w:r w:rsidRPr="00DD4DD6">
        <w:rPr>
          <w:rStyle w:val="st"/>
          <w:rFonts w:ascii="Times New Roman" w:eastAsia="Times New Roman" w:hAnsi="Times New Roman" w:cs="Times New Roman"/>
        </w:rPr>
        <w:t>).</w:t>
      </w:r>
      <w:proofErr w:type="gramEnd"/>
      <w:r w:rsidRPr="00DD4DD6">
        <w:rPr>
          <w:rStyle w:val="st"/>
          <w:rFonts w:ascii="Times New Roman" w:eastAsia="Times New Roman" w:hAnsi="Times New Roman" w:cs="Times New Roman"/>
        </w:rPr>
        <w:t xml:space="preserve"> </w:t>
      </w:r>
      <w:proofErr w:type="spellStart"/>
      <w:r w:rsidRPr="00DD4DD6">
        <w:rPr>
          <w:rStyle w:val="Emphasis"/>
          <w:rFonts w:ascii="Times New Roman" w:eastAsia="Times New Roman" w:hAnsi="Times New Roman" w:cs="Times New Roman"/>
          <w:i w:val="0"/>
        </w:rPr>
        <w:t>Realtime</w:t>
      </w:r>
      <w:proofErr w:type="spellEnd"/>
      <w:r w:rsidRPr="00DD4DD6">
        <w:rPr>
          <w:rStyle w:val="st"/>
          <w:rFonts w:ascii="Times New Roman" w:eastAsia="Times New Roman" w:hAnsi="Times New Roman" w:cs="Times New Roman"/>
          <w:i/>
        </w:rPr>
        <w:t xml:space="preserve">. </w:t>
      </w:r>
      <w:proofErr w:type="gramStart"/>
      <w:r w:rsidRPr="00DD4DD6">
        <w:rPr>
          <w:rStyle w:val="Emphasis"/>
          <w:rFonts w:ascii="Times New Roman" w:eastAsia="Times New Roman" w:hAnsi="Times New Roman" w:cs="Times New Roman"/>
          <w:i w:val="0"/>
        </w:rPr>
        <w:t xml:space="preserve">Knowledge Space Skill Assessment for Personalized </w:t>
      </w:r>
      <w:r w:rsidRPr="00F4596A">
        <w:rPr>
          <w:rStyle w:val="Emphasis"/>
          <w:rFonts w:ascii="Times New Roman" w:eastAsia="Times New Roman" w:hAnsi="Times New Roman" w:cs="Times New Roman"/>
          <w:i w:val="0"/>
        </w:rPr>
        <w:t>Digital Educational Games</w:t>
      </w:r>
      <w:r w:rsidRPr="00F4596A">
        <w:rPr>
          <w:rStyle w:val="st"/>
          <w:rFonts w:ascii="Times New Roman" w:eastAsia="Times New Roman" w:hAnsi="Times New Roman" w:cs="Times New Roman"/>
          <w:i/>
        </w:rPr>
        <w:t>.</w:t>
      </w:r>
      <w:proofErr w:type="gramEnd"/>
      <w:r w:rsidR="00DD4DD6" w:rsidRPr="00F4596A">
        <w:rPr>
          <w:rStyle w:val="st"/>
          <w:rFonts w:ascii="Times New Roman" w:eastAsia="Times New Roman" w:hAnsi="Times New Roman" w:cs="Times New Roman"/>
        </w:rPr>
        <w:t xml:space="preserve"> </w:t>
      </w:r>
      <w:proofErr w:type="gramStart"/>
      <w:r w:rsidR="00DD4DD6" w:rsidRPr="00F4596A">
        <w:rPr>
          <w:rFonts w:ascii="Times New Roman" w:eastAsia="Times New Roman" w:hAnsi="Times New Roman" w:cs="Times New Roman"/>
          <w:i/>
          <w:iCs/>
        </w:rPr>
        <w:t>Proceedings of the ICALT Ninth IEEE International Conference.</w:t>
      </w:r>
      <w:proofErr w:type="gramEnd"/>
      <w:r w:rsidR="00F4596A" w:rsidRPr="00F4596A">
        <w:rPr>
          <w:rStyle w:val="st"/>
          <w:rFonts w:ascii="Times New Roman" w:eastAsia="Times New Roman" w:hAnsi="Times New Roman" w:cs="Times New Roman"/>
        </w:rPr>
        <w:t xml:space="preserve"> Riga, Latvia</w:t>
      </w:r>
      <w:r w:rsidR="00F4596A">
        <w:rPr>
          <w:rStyle w:val="st"/>
          <w:rFonts w:ascii="Times New Roman" w:eastAsia="Times New Roman" w:hAnsi="Times New Roman" w:cs="Times New Roman"/>
        </w:rPr>
        <w:t>.</w:t>
      </w:r>
    </w:p>
    <w:p w14:paraId="417F29F7" w14:textId="77777777" w:rsidR="00DD4DD6" w:rsidRDefault="00DD4DD6" w:rsidP="00DD4DD6">
      <w:pPr>
        <w:widowControl w:val="0"/>
        <w:autoSpaceDE w:val="0"/>
        <w:autoSpaceDN w:val="0"/>
        <w:adjustRightInd w:val="0"/>
        <w:spacing w:after="240" w:line="480" w:lineRule="auto"/>
        <w:rPr>
          <w:rFonts w:ascii="Times New Roman" w:eastAsia="Times New Roman" w:hAnsi="Times New Roman" w:cs="Times New Roman"/>
          <w:iCs/>
        </w:rPr>
      </w:pPr>
      <w:r>
        <w:rPr>
          <w:rFonts w:ascii="Times New Roman" w:eastAsia="Times New Roman" w:hAnsi="Times New Roman" w:cs="Times New Roman"/>
          <w:iCs/>
        </w:rPr>
        <w:t>Retrieved from</w:t>
      </w:r>
    </w:p>
    <w:p w14:paraId="06CC87E9" w14:textId="4679B5D5" w:rsidR="00DD4DD6" w:rsidRPr="00DD4DD6" w:rsidRDefault="00DD4DD6" w:rsidP="00DD4DD6">
      <w:pPr>
        <w:widowControl w:val="0"/>
        <w:autoSpaceDE w:val="0"/>
        <w:autoSpaceDN w:val="0"/>
        <w:adjustRightInd w:val="0"/>
        <w:spacing w:after="240" w:line="480" w:lineRule="auto"/>
        <w:rPr>
          <w:rFonts w:ascii="Times New Roman" w:eastAsia="Times New Roman" w:hAnsi="Times New Roman" w:cs="Times New Roman"/>
          <w:iCs/>
        </w:rPr>
      </w:pPr>
      <w:r w:rsidRPr="00DD4DD6">
        <w:rPr>
          <w:rFonts w:ascii="Times New Roman" w:hAnsi="Times New Roman" w:cs="Times New Roman"/>
        </w:rPr>
        <w:t>http://celstec.org/system/files/file/conference_proceedings/icalt2009/data/3711a538.pdf</w:t>
      </w:r>
    </w:p>
    <w:p w14:paraId="69455CFD" w14:textId="77777777" w:rsidR="00477912" w:rsidRDefault="00477912" w:rsidP="00477912">
      <w:pPr>
        <w:rPr>
          <w:rFonts w:ascii="Times New Roman" w:eastAsiaTheme="majorEastAsia" w:hAnsi="Times New Roman" w:cs="Times New Roman"/>
          <w:b/>
          <w:bCs/>
        </w:rPr>
      </w:pPr>
    </w:p>
    <w:p w14:paraId="464182B2" w14:textId="77777777" w:rsidR="00DD4DD6" w:rsidRDefault="00DD4DD6" w:rsidP="00477912">
      <w:pPr>
        <w:rPr>
          <w:rFonts w:ascii="Times New Roman" w:eastAsiaTheme="majorEastAsia" w:hAnsi="Times New Roman" w:cs="Times New Roman"/>
          <w:b/>
          <w:bCs/>
        </w:rPr>
      </w:pPr>
    </w:p>
    <w:p w14:paraId="49E88E04" w14:textId="77777777" w:rsidR="00477912" w:rsidRDefault="00477912" w:rsidP="006264EC">
      <w:pPr>
        <w:widowControl w:val="0"/>
        <w:autoSpaceDE w:val="0"/>
        <w:autoSpaceDN w:val="0"/>
        <w:adjustRightInd w:val="0"/>
        <w:spacing w:after="240" w:line="480" w:lineRule="auto"/>
        <w:rPr>
          <w:rFonts w:ascii="Times New Roman" w:hAnsi="Times New Roman" w:cs="Times New Roman"/>
          <w:iCs/>
        </w:rPr>
      </w:pPr>
      <w:proofErr w:type="gramStart"/>
      <w:r w:rsidRPr="006264EC">
        <w:rPr>
          <w:rFonts w:ascii="Times New Roman" w:hAnsi="Times New Roman" w:cs="Times New Roman"/>
          <w:iCs/>
        </w:rPr>
        <w:t>Digital environments through which learners can enjoy motivational and compelling educational experiences.</w:t>
      </w:r>
      <w:proofErr w:type="gramEnd"/>
      <w:r w:rsidRPr="006264EC">
        <w:rPr>
          <w:rFonts w:ascii="Times New Roman" w:hAnsi="Times New Roman" w:cs="Times New Roman"/>
          <w:iCs/>
        </w:rPr>
        <w:t xml:space="preserve"> Applying personalization techniques within these games can further enhance the educational potential, but the often </w:t>
      </w:r>
      <w:proofErr w:type="spellStart"/>
      <w:r w:rsidRPr="006264EC">
        <w:rPr>
          <w:rFonts w:ascii="Times New Roman" w:hAnsi="Times New Roman" w:cs="Times New Roman"/>
          <w:iCs/>
        </w:rPr>
        <w:t>realtime</w:t>
      </w:r>
      <w:proofErr w:type="spellEnd"/>
      <w:r w:rsidRPr="006264EC">
        <w:rPr>
          <w:rFonts w:ascii="Times New Roman" w:hAnsi="Times New Roman" w:cs="Times New Roman"/>
          <w:iCs/>
        </w:rPr>
        <w:t xml:space="preserve"> and narrative-driven focus of games presents many challenges to traditional adaptation approaches. This paper describes an approach to the </w:t>
      </w:r>
      <w:proofErr w:type="spellStart"/>
      <w:r w:rsidRPr="006264EC">
        <w:rPr>
          <w:rFonts w:ascii="Times New Roman" w:hAnsi="Times New Roman" w:cs="Times New Roman"/>
          <w:iCs/>
        </w:rPr>
        <w:t>realtime</w:t>
      </w:r>
      <w:proofErr w:type="spellEnd"/>
      <w:r w:rsidRPr="006264EC">
        <w:rPr>
          <w:rFonts w:ascii="Times New Roman" w:hAnsi="Times New Roman" w:cs="Times New Roman"/>
          <w:iCs/>
        </w:rPr>
        <w:t xml:space="preserve"> assessment of learner skills for personalization that was implemented and evaluated as part of the ELEKTRA European Commission funded project.</w:t>
      </w:r>
    </w:p>
    <w:p w14:paraId="72BCB1E8" w14:textId="77777777" w:rsidR="0031692E" w:rsidRPr="006264EC" w:rsidRDefault="0031692E" w:rsidP="006264EC">
      <w:pPr>
        <w:widowControl w:val="0"/>
        <w:autoSpaceDE w:val="0"/>
        <w:autoSpaceDN w:val="0"/>
        <w:adjustRightInd w:val="0"/>
        <w:spacing w:after="240" w:line="480" w:lineRule="auto"/>
        <w:rPr>
          <w:rFonts w:ascii="Times New Roman" w:hAnsi="Times New Roman" w:cs="Times New Roman"/>
          <w:iCs/>
        </w:rPr>
      </w:pPr>
    </w:p>
    <w:p w14:paraId="5EE49550" w14:textId="4304432D" w:rsidR="00726F4B" w:rsidRPr="00292898" w:rsidRDefault="00D83DF3" w:rsidP="00726F4B">
      <w:pPr>
        <w:widowControl w:val="0"/>
        <w:autoSpaceDE w:val="0"/>
        <w:autoSpaceDN w:val="0"/>
        <w:adjustRightInd w:val="0"/>
        <w:spacing w:after="240" w:line="480" w:lineRule="auto"/>
        <w:rPr>
          <w:rFonts w:ascii="Times" w:hAnsi="Times" w:cs="Times"/>
        </w:rPr>
      </w:pPr>
      <w:r w:rsidRPr="006059DC">
        <w:rPr>
          <w:rFonts w:ascii="Times New Roman" w:hAnsi="Times New Roman" w:cs="Times New Roman"/>
        </w:rPr>
        <w:t>The aim of paper is the</w:t>
      </w:r>
      <w:r>
        <w:rPr>
          <w:rFonts w:ascii="Times New Roman" w:hAnsi="Times New Roman" w:cs="Times New Roman"/>
        </w:rPr>
        <w:t xml:space="preserve"> how</w:t>
      </w:r>
      <w:r w:rsidRPr="00292898">
        <w:rPr>
          <w:rFonts w:ascii="Times New Roman" w:hAnsi="Times New Roman" w:cs="Times New Roman"/>
        </w:rPr>
        <w:t xml:space="preserve"> much potential for</w:t>
      </w:r>
      <w:r>
        <w:rPr>
          <w:rFonts w:ascii="Times New Roman" w:hAnsi="Times New Roman" w:cs="Times New Roman"/>
        </w:rPr>
        <w:t xml:space="preserve"> productively </w:t>
      </w:r>
      <w:r w:rsidRPr="00292898">
        <w:rPr>
          <w:rFonts w:ascii="Times New Roman" w:hAnsi="Times New Roman" w:cs="Times New Roman"/>
        </w:rPr>
        <w:t>assessing</w:t>
      </w:r>
      <w:r>
        <w:rPr>
          <w:rFonts w:ascii="Times New Roman" w:hAnsi="Times New Roman" w:cs="Times New Roman"/>
        </w:rPr>
        <w:t xml:space="preserve"> </w:t>
      </w:r>
      <w:r w:rsidR="009210C6">
        <w:rPr>
          <w:rFonts w:ascii="Times New Roman" w:hAnsi="Times New Roman" w:cs="Times New Roman"/>
        </w:rPr>
        <w:t>learners’</w:t>
      </w:r>
      <w:r>
        <w:rPr>
          <w:rFonts w:ascii="Times New Roman" w:hAnsi="Times New Roman" w:cs="Times New Roman"/>
        </w:rPr>
        <w:t xml:space="preserve"> aptitude and knowledge while </w:t>
      </w:r>
      <w:r w:rsidR="0031692E">
        <w:rPr>
          <w:rFonts w:ascii="Times New Roman" w:hAnsi="Times New Roman" w:cs="Times New Roman"/>
        </w:rPr>
        <w:t xml:space="preserve">there is a real </w:t>
      </w:r>
      <w:r w:rsidRPr="00292898">
        <w:rPr>
          <w:rFonts w:ascii="Times New Roman" w:hAnsi="Times New Roman" w:cs="Times New Roman"/>
        </w:rPr>
        <w:t>time</w:t>
      </w:r>
      <w:r>
        <w:rPr>
          <w:rFonts w:ascii="Times New Roman" w:hAnsi="Times New Roman" w:cs="Times New Roman"/>
        </w:rPr>
        <w:t xml:space="preserve"> consideration, and also how responsible the </w:t>
      </w:r>
      <w:r w:rsidR="0031692E">
        <w:rPr>
          <w:rFonts w:ascii="Times New Roman" w:hAnsi="Times New Roman" w:cs="Times New Roman"/>
        </w:rPr>
        <w:t>real time</w:t>
      </w:r>
      <w:r>
        <w:rPr>
          <w:rFonts w:ascii="Times New Roman" w:hAnsi="Times New Roman" w:cs="Times New Roman"/>
        </w:rPr>
        <w:t xml:space="preserve"> evaluation of the learner’s </w:t>
      </w:r>
      <w:r w:rsidR="0031692E">
        <w:rPr>
          <w:rFonts w:ascii="Times New Roman" w:hAnsi="Times New Roman" w:cs="Times New Roman"/>
        </w:rPr>
        <w:t>aptitude and</w:t>
      </w:r>
      <w:r>
        <w:rPr>
          <w:rFonts w:ascii="Times New Roman" w:hAnsi="Times New Roman" w:cs="Times New Roman"/>
        </w:rPr>
        <w:t xml:space="preserve"> knowledge among the </w:t>
      </w:r>
      <w:r w:rsidRPr="00292898">
        <w:rPr>
          <w:rFonts w:ascii="Times New Roman" w:hAnsi="Times New Roman" w:cs="Times New Roman"/>
        </w:rPr>
        <w:t>interpreting evidence from a Game Engine.</w:t>
      </w:r>
      <w:r w:rsidR="00726F4B">
        <w:rPr>
          <w:rFonts w:ascii="Times New Roman" w:eastAsia="Times New Roman" w:hAnsi="Times New Roman" w:cs="Times New Roman"/>
        </w:rPr>
        <w:t xml:space="preserve"> </w:t>
      </w:r>
      <w:r w:rsidR="00726F4B">
        <w:rPr>
          <w:rFonts w:ascii="Times New Roman" w:hAnsi="Times New Roman" w:cs="Times New Roman"/>
        </w:rPr>
        <w:t xml:space="preserve">It will be so beneficial for my research since this paper indicates one of the </w:t>
      </w:r>
      <w:r w:rsidR="00726F4B" w:rsidRPr="00292898">
        <w:rPr>
          <w:rFonts w:ascii="Times New Roman" w:hAnsi="Times New Roman" w:cs="Times New Roman"/>
        </w:rPr>
        <w:t>major issue</w:t>
      </w:r>
      <w:r w:rsidR="00726F4B">
        <w:rPr>
          <w:rFonts w:ascii="Times New Roman" w:hAnsi="Times New Roman" w:cs="Times New Roman"/>
        </w:rPr>
        <w:t xml:space="preserve">s </w:t>
      </w:r>
      <w:r w:rsidR="00726F4B" w:rsidRPr="00292898">
        <w:rPr>
          <w:rFonts w:ascii="Times New Roman" w:hAnsi="Times New Roman" w:cs="Times New Roman"/>
        </w:rPr>
        <w:t>some time has been</w:t>
      </w:r>
      <w:r w:rsidR="00726F4B">
        <w:rPr>
          <w:rFonts w:ascii="Times New Roman" w:hAnsi="Times New Roman" w:cs="Times New Roman"/>
        </w:rPr>
        <w:t xml:space="preserve"> learners have poor</w:t>
      </w:r>
      <w:r w:rsidR="0031692E">
        <w:rPr>
          <w:rFonts w:ascii="Times New Roman" w:hAnsi="Times New Roman" w:cs="Times New Roman"/>
        </w:rPr>
        <w:t xml:space="preserve"> intrinsic motivation</w:t>
      </w:r>
      <w:r w:rsidR="009210C6">
        <w:rPr>
          <w:rFonts w:ascii="Times New Roman" w:hAnsi="Times New Roman" w:cs="Times New Roman"/>
        </w:rPr>
        <w:t xml:space="preserve"> and video games help them to change it to great motivation</w:t>
      </w:r>
      <w:r w:rsidR="0031692E">
        <w:rPr>
          <w:rFonts w:ascii="Times New Roman" w:hAnsi="Times New Roman" w:cs="Times New Roman"/>
        </w:rPr>
        <w:t xml:space="preserve">. This is great evidence to explaining here to how motivation affects second language learning while playing video games. </w:t>
      </w:r>
    </w:p>
    <w:p w14:paraId="6538DDEF" w14:textId="77777777" w:rsidR="006264EC" w:rsidRDefault="006264EC" w:rsidP="006264EC"/>
    <w:p w14:paraId="5A3FCA18" w14:textId="77777777" w:rsidR="00DD4DD6" w:rsidRDefault="00DD4DD6" w:rsidP="006264EC"/>
    <w:p w14:paraId="5C38D5FB" w14:textId="77777777" w:rsidR="00DD4DD6" w:rsidRDefault="00DD4DD6" w:rsidP="006264EC"/>
    <w:p w14:paraId="0B75E12B" w14:textId="77777777" w:rsidR="00DD4DD6" w:rsidRDefault="00DD4DD6" w:rsidP="006264EC"/>
    <w:p w14:paraId="444BE013" w14:textId="77777777" w:rsidR="00DD4DD6" w:rsidRDefault="00DD4DD6" w:rsidP="006264EC"/>
    <w:p w14:paraId="2DE00E3F" w14:textId="77777777" w:rsidR="00DD4DD6" w:rsidRDefault="00DD4DD6" w:rsidP="006264EC"/>
    <w:p w14:paraId="078F5C75" w14:textId="77777777" w:rsidR="00DD4DD6" w:rsidRDefault="00DD4DD6" w:rsidP="006264EC"/>
    <w:p w14:paraId="21DAB89E" w14:textId="77777777" w:rsidR="00DD4DD6" w:rsidRDefault="00DD4DD6" w:rsidP="006264EC"/>
    <w:p w14:paraId="5EE93D25" w14:textId="77777777" w:rsidR="00DD4DD6" w:rsidRDefault="00DD4DD6" w:rsidP="006264EC"/>
    <w:p w14:paraId="34DB93AD" w14:textId="77777777" w:rsidR="00DD4DD6" w:rsidRDefault="00DD4DD6" w:rsidP="006264EC"/>
    <w:p w14:paraId="66BD2884" w14:textId="77777777" w:rsidR="00DD4DD6" w:rsidRDefault="00DD4DD6" w:rsidP="006264EC"/>
    <w:p w14:paraId="01C83389" w14:textId="77777777" w:rsidR="00DD4DD6" w:rsidRDefault="00DD4DD6" w:rsidP="006264EC"/>
    <w:p w14:paraId="786DD19A" w14:textId="77777777" w:rsidR="00DD4DD6" w:rsidRDefault="00DD4DD6" w:rsidP="006264EC"/>
    <w:p w14:paraId="280F020D" w14:textId="77777777" w:rsidR="00DD4DD6" w:rsidRDefault="00DD4DD6" w:rsidP="006264EC"/>
    <w:p w14:paraId="62CE75ED" w14:textId="77777777" w:rsidR="00DD4DD6" w:rsidRDefault="00DD4DD6" w:rsidP="006264EC"/>
    <w:p w14:paraId="258EF0B2" w14:textId="77777777" w:rsidR="00DD4DD6" w:rsidRDefault="00DD4DD6" w:rsidP="006264EC"/>
    <w:p w14:paraId="77B4B035" w14:textId="77777777" w:rsidR="00DD4DD6" w:rsidRDefault="00DD4DD6" w:rsidP="006264EC"/>
    <w:p w14:paraId="69D8CF65" w14:textId="77777777" w:rsidR="00DD4DD6" w:rsidRDefault="00DD4DD6" w:rsidP="006264EC"/>
    <w:p w14:paraId="3D99567E" w14:textId="77777777" w:rsidR="00DD4DD6" w:rsidRDefault="00DD4DD6" w:rsidP="006264EC"/>
    <w:p w14:paraId="3E9802D4" w14:textId="77777777" w:rsidR="00DD4DD6" w:rsidRDefault="00DD4DD6" w:rsidP="006264EC"/>
    <w:p w14:paraId="68B15DCC" w14:textId="77777777" w:rsidR="00DD4DD6" w:rsidRDefault="00DD4DD6" w:rsidP="006264EC"/>
    <w:p w14:paraId="776852B1" w14:textId="77777777" w:rsidR="00DD4DD6" w:rsidRDefault="00DD4DD6" w:rsidP="006264EC"/>
    <w:p w14:paraId="78394C9B" w14:textId="77777777" w:rsidR="00DD4DD6" w:rsidRDefault="00DD4DD6" w:rsidP="006264EC"/>
    <w:p w14:paraId="493CBD56" w14:textId="77777777" w:rsidR="00DD4DD6" w:rsidRDefault="00DD4DD6" w:rsidP="006264EC"/>
    <w:p w14:paraId="3A385CCA" w14:textId="77777777" w:rsidR="00DD4DD6" w:rsidRDefault="00DD4DD6" w:rsidP="006264EC"/>
    <w:p w14:paraId="1F4C9557" w14:textId="77777777" w:rsidR="00DD4DD6" w:rsidRDefault="00DD4DD6" w:rsidP="006264EC"/>
    <w:p w14:paraId="5809E9EB" w14:textId="77777777" w:rsidR="00DD4DD6" w:rsidRDefault="00DD4DD6" w:rsidP="006264EC"/>
    <w:p w14:paraId="0F5FC8DF" w14:textId="77777777" w:rsidR="00DD4DD6" w:rsidRDefault="00DD4DD6" w:rsidP="006264EC"/>
    <w:p w14:paraId="68A9C716" w14:textId="77777777" w:rsidR="00DD4DD6" w:rsidRDefault="00DD4DD6" w:rsidP="006264EC"/>
    <w:p w14:paraId="54477A0C" w14:textId="77777777" w:rsidR="00DD4DD6" w:rsidRDefault="00DD4DD6" w:rsidP="006264EC"/>
    <w:p w14:paraId="5521FD25" w14:textId="77777777" w:rsidR="00DD4DD6" w:rsidRDefault="00DD4DD6" w:rsidP="006264EC"/>
    <w:p w14:paraId="13F945AB" w14:textId="77777777" w:rsidR="00DD4DD6" w:rsidRDefault="00DD4DD6" w:rsidP="006264EC"/>
    <w:p w14:paraId="5CF260B3" w14:textId="77777777" w:rsidR="00DD4DD6" w:rsidRDefault="00DD4DD6" w:rsidP="006264EC"/>
    <w:p w14:paraId="597499FA" w14:textId="77777777" w:rsidR="00DD4DD6" w:rsidRDefault="00DD4DD6" w:rsidP="006264EC"/>
    <w:p w14:paraId="2AFB1CFE" w14:textId="77777777" w:rsidR="009210C6" w:rsidRDefault="009210C6" w:rsidP="0084032A">
      <w:pPr>
        <w:rPr>
          <w:rFonts w:ascii="Times New Roman" w:eastAsia="Times New Roman" w:hAnsi="Times New Roman" w:cs="Times New Roman"/>
        </w:rPr>
      </w:pPr>
    </w:p>
    <w:p w14:paraId="7E94124A" w14:textId="77777777" w:rsidR="009210C6" w:rsidRDefault="009210C6" w:rsidP="0084032A">
      <w:pPr>
        <w:rPr>
          <w:rFonts w:ascii="Times New Roman" w:eastAsia="Times New Roman" w:hAnsi="Times New Roman" w:cs="Times New Roman"/>
        </w:rPr>
      </w:pPr>
    </w:p>
    <w:p w14:paraId="6E0E37B2" w14:textId="77777777" w:rsidR="009210C6" w:rsidRDefault="009210C6" w:rsidP="0084032A">
      <w:pPr>
        <w:rPr>
          <w:rFonts w:ascii="Times New Roman" w:eastAsia="Times New Roman" w:hAnsi="Times New Roman" w:cs="Times New Roman"/>
        </w:rPr>
      </w:pPr>
    </w:p>
    <w:p w14:paraId="6D48C6C6" w14:textId="1841A63D" w:rsidR="00962434" w:rsidRPr="0084032A" w:rsidRDefault="0084032A" w:rsidP="009210C6">
      <w:pPr>
        <w:spacing w:line="480" w:lineRule="auto"/>
      </w:pPr>
      <w:r w:rsidRPr="0084032A">
        <w:rPr>
          <w:rFonts w:ascii="Times New Roman" w:eastAsia="Times New Roman" w:hAnsi="Times New Roman" w:cs="Times New Roman"/>
        </w:rPr>
        <w:t xml:space="preserve">M. </w:t>
      </w:r>
      <w:proofErr w:type="spellStart"/>
      <w:r w:rsidRPr="0084032A">
        <w:rPr>
          <w:rFonts w:ascii="Times New Roman" w:eastAsia="Times New Roman" w:hAnsi="Times New Roman" w:cs="Times New Roman"/>
        </w:rPr>
        <w:t>Amoia</w:t>
      </w:r>
      <w:proofErr w:type="spellEnd"/>
      <w:r w:rsidRPr="0084032A">
        <w:rPr>
          <w:rFonts w:ascii="Times New Roman" w:eastAsia="Times New Roman" w:hAnsi="Times New Roman" w:cs="Times New Roman"/>
        </w:rPr>
        <w:t xml:space="preserve">, C. </w:t>
      </w:r>
      <w:proofErr w:type="spellStart"/>
      <w:r w:rsidRPr="0084032A">
        <w:rPr>
          <w:rFonts w:ascii="Times New Roman" w:eastAsia="Times New Roman" w:hAnsi="Times New Roman" w:cs="Times New Roman"/>
        </w:rPr>
        <w:t>Gardent</w:t>
      </w:r>
      <w:proofErr w:type="spellEnd"/>
      <w:r w:rsidRPr="0084032A">
        <w:rPr>
          <w:rFonts w:ascii="Times New Roman" w:eastAsia="Times New Roman" w:hAnsi="Times New Roman" w:cs="Times New Roman"/>
        </w:rPr>
        <w:t>, and L. Perez-</w:t>
      </w:r>
      <w:proofErr w:type="spellStart"/>
      <w:r w:rsidRPr="0084032A">
        <w:rPr>
          <w:rFonts w:ascii="Times New Roman" w:eastAsia="Times New Roman" w:hAnsi="Times New Roman" w:cs="Times New Roman"/>
        </w:rPr>
        <w:t>Beltrachini</w:t>
      </w:r>
      <w:proofErr w:type="spellEnd"/>
      <w:r w:rsidRPr="0084032A">
        <w:rPr>
          <w:rFonts w:ascii="Times New Roman" w:eastAsia="Times New Roman" w:hAnsi="Times New Roman" w:cs="Times New Roman"/>
        </w:rPr>
        <w:t xml:space="preserve">. </w:t>
      </w:r>
      <w:proofErr w:type="gramStart"/>
      <w:r w:rsidRPr="0084032A">
        <w:rPr>
          <w:rFonts w:ascii="Times New Roman" w:eastAsia="Times New Roman" w:hAnsi="Times New Roman" w:cs="Times New Roman"/>
          <w:bCs/>
        </w:rPr>
        <w:t>A serious game for second language acquisition</w:t>
      </w:r>
      <w:r w:rsidRPr="0084032A">
        <w:rPr>
          <w:rFonts w:ascii="Times New Roman" w:eastAsia="Times New Roman" w:hAnsi="Times New Roman" w:cs="Times New Roman"/>
        </w:rPr>
        <w:t>.</w:t>
      </w:r>
      <w:proofErr w:type="gramEnd"/>
      <w:r>
        <w:rPr>
          <w:rFonts w:eastAsia="Times New Roman" w:cs="Times New Roman"/>
        </w:rPr>
        <w:t xml:space="preserve"> </w:t>
      </w:r>
      <w:proofErr w:type="gramStart"/>
      <w:r w:rsidR="00962434" w:rsidRPr="00F4596A">
        <w:rPr>
          <w:rFonts w:ascii="Times New Roman" w:eastAsia="Times New Roman" w:hAnsi="Times New Roman" w:cs="Times New Roman"/>
          <w:i/>
        </w:rPr>
        <w:t>In Proceedings of the 3rd International Conference on Computer Supported Educati</w:t>
      </w:r>
      <w:r w:rsidR="00F4596A" w:rsidRPr="00F4596A">
        <w:rPr>
          <w:rFonts w:ascii="Times New Roman" w:eastAsia="Times New Roman" w:hAnsi="Times New Roman" w:cs="Times New Roman"/>
          <w:i/>
        </w:rPr>
        <w:t>on</w:t>
      </w:r>
      <w:r w:rsidR="00F4596A">
        <w:rPr>
          <w:rFonts w:ascii="Times New Roman" w:eastAsia="Times New Roman" w:hAnsi="Times New Roman" w:cs="Times New Roman"/>
        </w:rPr>
        <w:t>.</w:t>
      </w:r>
      <w:proofErr w:type="gramEnd"/>
      <w:r w:rsidR="00F4596A">
        <w:rPr>
          <w:rFonts w:ascii="Times New Roman" w:eastAsia="Times New Roman" w:hAnsi="Times New Roman" w:cs="Times New Roman"/>
        </w:rPr>
        <w:t xml:space="preserve"> Florence, France.</w:t>
      </w:r>
    </w:p>
    <w:p w14:paraId="4854B5E7" w14:textId="77777777" w:rsidR="009210C6" w:rsidRDefault="00DD4DD6" w:rsidP="009210C6">
      <w:pPr>
        <w:spacing w:line="480" w:lineRule="auto"/>
        <w:rPr>
          <w:rFonts w:ascii="Times New Roman" w:eastAsia="Times New Roman" w:hAnsi="Times New Roman" w:cs="Times New Roman"/>
        </w:rPr>
      </w:pPr>
      <w:r>
        <w:rPr>
          <w:rFonts w:ascii="Times New Roman" w:eastAsia="Times New Roman" w:hAnsi="Times New Roman" w:cs="Times New Roman"/>
        </w:rPr>
        <w:t>Retrieved from</w:t>
      </w:r>
    </w:p>
    <w:p w14:paraId="6FDBDB96" w14:textId="74D33070" w:rsidR="00DD4DD6" w:rsidRPr="0031692E" w:rsidRDefault="00DD4DD6" w:rsidP="009210C6">
      <w:pPr>
        <w:spacing w:line="480" w:lineRule="auto"/>
        <w:rPr>
          <w:rFonts w:ascii="Times New Roman" w:eastAsia="Times New Roman" w:hAnsi="Times New Roman" w:cs="Times New Roman"/>
        </w:rPr>
      </w:pPr>
      <w:r w:rsidRPr="00DD4DD6">
        <w:rPr>
          <w:rFonts w:ascii="Times New Roman" w:eastAsia="Times New Roman" w:hAnsi="Times New Roman" w:cs="Times New Roman"/>
        </w:rPr>
        <w:t>http://conference.pixel-online.net/ICT4LL2011/common/download/Paper_pdf/IBL53-369-FP-Gardent-ICT4LL2011.pdf</w:t>
      </w:r>
    </w:p>
    <w:p w14:paraId="5143F3C9" w14:textId="77777777" w:rsidR="00962434" w:rsidRDefault="00962434" w:rsidP="00962434">
      <w:pPr>
        <w:rPr>
          <w:rFonts w:ascii="Helvetica" w:eastAsia="Times New Roman" w:hAnsi="Helvetica" w:cs="Times New Roman"/>
          <w:sz w:val="20"/>
          <w:szCs w:val="20"/>
        </w:rPr>
      </w:pPr>
    </w:p>
    <w:p w14:paraId="7C9D4930" w14:textId="77777777" w:rsidR="004119A6" w:rsidRDefault="004119A6" w:rsidP="00962434">
      <w:pPr>
        <w:rPr>
          <w:rFonts w:ascii="Helvetica" w:eastAsia="Times New Roman" w:hAnsi="Helvetica" w:cs="Times New Roman"/>
          <w:sz w:val="20"/>
          <w:szCs w:val="20"/>
        </w:rPr>
      </w:pPr>
    </w:p>
    <w:p w14:paraId="36EC372B" w14:textId="77777777" w:rsidR="00962434" w:rsidRDefault="00962434" w:rsidP="00962434">
      <w:pPr>
        <w:rPr>
          <w:rFonts w:ascii="Helvetica" w:eastAsia="Times New Roman" w:hAnsi="Helvetica" w:cs="Times New Roman"/>
          <w:sz w:val="20"/>
          <w:szCs w:val="20"/>
        </w:rPr>
      </w:pPr>
    </w:p>
    <w:p w14:paraId="21345752" w14:textId="333B14E4" w:rsidR="002C5802" w:rsidRPr="004119A6" w:rsidRDefault="002C5802" w:rsidP="006264EC">
      <w:pPr>
        <w:spacing w:line="480" w:lineRule="auto"/>
        <w:rPr>
          <w:rFonts w:ascii="Times New Roman" w:eastAsia="Times New Roman" w:hAnsi="Times New Roman" w:cs="Times New Roman"/>
        </w:rPr>
      </w:pPr>
      <w:r w:rsidRPr="004119A6">
        <w:rPr>
          <w:rFonts w:ascii="Times New Roman" w:eastAsia="Times New Roman" w:hAnsi="Times New Roman" w:cs="Times New Roman"/>
        </w:rPr>
        <w:t>In this paper, we present an experiment designed to evaluate I-</w:t>
      </w:r>
      <w:proofErr w:type="spellStart"/>
      <w:r w:rsidRPr="004119A6">
        <w:rPr>
          <w:rFonts w:ascii="Times New Roman" w:eastAsia="Times New Roman" w:hAnsi="Times New Roman" w:cs="Times New Roman"/>
        </w:rPr>
        <w:t>Fleg</w:t>
      </w:r>
      <w:proofErr w:type="spellEnd"/>
      <w:r w:rsidRPr="004119A6">
        <w:rPr>
          <w:rFonts w:ascii="Times New Roman" w:eastAsia="Times New Roman" w:hAnsi="Times New Roman" w:cs="Times New Roman"/>
        </w:rPr>
        <w:t xml:space="preserve">, a serious game prototype for second language acquisition we implemented in our laboratory. Specifically, our experiment focuses on teaching and training French elementary vocabulary to German primary school children. </w:t>
      </w:r>
    </w:p>
    <w:p w14:paraId="4C77A75C" w14:textId="77777777" w:rsidR="00962434" w:rsidRDefault="00962434" w:rsidP="00962434"/>
    <w:p w14:paraId="6A9C737E" w14:textId="77777777" w:rsidR="0091456F" w:rsidRDefault="0091456F" w:rsidP="00962434"/>
    <w:p w14:paraId="0F079712" w14:textId="77777777" w:rsidR="0091456F" w:rsidRDefault="0091456F" w:rsidP="00962434"/>
    <w:p w14:paraId="0764B603" w14:textId="6E8BC321" w:rsidR="00090831" w:rsidRPr="005E23B5" w:rsidRDefault="00A70B43" w:rsidP="00090831">
      <w:pPr>
        <w:spacing w:line="480" w:lineRule="auto"/>
        <w:rPr>
          <w:rFonts w:ascii="Times New Roman" w:hAnsi="Times New Roman" w:cs="Times New Roman"/>
        </w:rPr>
      </w:pPr>
      <w:r w:rsidRPr="005E23B5">
        <w:rPr>
          <w:rFonts w:ascii="Times New Roman" w:hAnsi="Times New Roman" w:cs="Times New Roman"/>
        </w:rPr>
        <w:t>This paper presents</w:t>
      </w:r>
      <w:r w:rsidR="00090831" w:rsidRPr="005E23B5">
        <w:rPr>
          <w:rFonts w:ascii="Times New Roman" w:hAnsi="Times New Roman" w:cs="Times New Roman"/>
        </w:rPr>
        <w:t xml:space="preserve"> the experiment with three-dimensional video games, which is designed by </w:t>
      </w:r>
      <w:r w:rsidR="00090831" w:rsidRPr="005E23B5">
        <w:rPr>
          <w:rFonts w:ascii="Times New Roman" w:eastAsia="Times New Roman" w:hAnsi="Times New Roman" w:cs="Times New Roman"/>
        </w:rPr>
        <w:t>I-</w:t>
      </w:r>
      <w:proofErr w:type="spellStart"/>
      <w:r w:rsidR="00090831" w:rsidRPr="005E23B5">
        <w:rPr>
          <w:rFonts w:ascii="Times New Roman" w:eastAsia="Times New Roman" w:hAnsi="Times New Roman" w:cs="Times New Roman"/>
        </w:rPr>
        <w:t>Fleg</w:t>
      </w:r>
      <w:proofErr w:type="spellEnd"/>
      <w:r w:rsidR="00090831" w:rsidRPr="005E23B5">
        <w:rPr>
          <w:rFonts w:ascii="Times New Roman" w:eastAsia="Times New Roman" w:hAnsi="Times New Roman" w:cs="Times New Roman"/>
        </w:rPr>
        <w:t xml:space="preserve"> in</w:t>
      </w:r>
      <w:r w:rsidR="002C797B" w:rsidRPr="005E23B5">
        <w:rPr>
          <w:rFonts w:ascii="Times New Roman" w:eastAsia="Times New Roman" w:hAnsi="Times New Roman" w:cs="Times New Roman"/>
        </w:rPr>
        <w:t xml:space="preserve"> interactive learning application</w:t>
      </w:r>
      <w:r w:rsidR="00090831" w:rsidRPr="005E23B5">
        <w:rPr>
          <w:rFonts w:ascii="Times New Roman" w:eastAsia="Times New Roman" w:hAnsi="Times New Roman" w:cs="Times New Roman"/>
        </w:rPr>
        <w:t xml:space="preserve"> with characters to teach and children learn by written and audio provides French as a second language in German school. </w:t>
      </w:r>
      <w:r w:rsidR="00090831" w:rsidRPr="005E23B5">
        <w:rPr>
          <w:rFonts w:ascii="Times New Roman" w:hAnsi="Times New Roman" w:cs="Times New Roman"/>
        </w:rPr>
        <w:t>It is very useful for me to understand how</w:t>
      </w:r>
      <w:r w:rsidR="005E23B5" w:rsidRPr="005E23B5">
        <w:rPr>
          <w:rFonts w:ascii="Times New Roman" w:hAnsi="Times New Roman" w:cs="Times New Roman"/>
        </w:rPr>
        <w:t xml:space="preserve"> learners get experi</w:t>
      </w:r>
      <w:r w:rsidR="009210C6">
        <w:rPr>
          <w:rFonts w:ascii="Times New Roman" w:hAnsi="Times New Roman" w:cs="Times New Roman"/>
        </w:rPr>
        <w:t xml:space="preserve">ence without to concentrate on </w:t>
      </w:r>
      <w:r w:rsidR="005E23B5" w:rsidRPr="005E23B5">
        <w:rPr>
          <w:rFonts w:ascii="Times New Roman" w:hAnsi="Times New Roman" w:cs="Times New Roman"/>
        </w:rPr>
        <w:t>reading and spe</w:t>
      </w:r>
      <w:r w:rsidR="009210C6">
        <w:rPr>
          <w:rFonts w:ascii="Times New Roman" w:hAnsi="Times New Roman" w:cs="Times New Roman"/>
        </w:rPr>
        <w:t xml:space="preserve">lling words and they learn and have </w:t>
      </w:r>
      <w:r w:rsidR="005E23B5" w:rsidRPr="005E23B5">
        <w:rPr>
          <w:rFonts w:ascii="Times New Roman" w:hAnsi="Times New Roman" w:cs="Times New Roman"/>
        </w:rPr>
        <w:t>fun.</w:t>
      </w:r>
      <w:r w:rsidR="00090831" w:rsidRPr="005E23B5">
        <w:rPr>
          <w:rFonts w:ascii="Times New Roman" w:hAnsi="Times New Roman" w:cs="Times New Roman"/>
        </w:rPr>
        <w:t xml:space="preserve"> </w:t>
      </w:r>
      <w:r w:rsidR="00090831" w:rsidRPr="005E23B5">
        <w:rPr>
          <w:rFonts w:ascii="Times New Roman" w:eastAsia="Times New Roman" w:hAnsi="Times New Roman" w:cs="Times New Roman"/>
        </w:rPr>
        <w:t xml:space="preserve">One of the weaknesses is that the experiment had limited in scope and carry out a larger scale to be reliable. </w:t>
      </w:r>
    </w:p>
    <w:p w14:paraId="3DA74EC2" w14:textId="77777777" w:rsidR="00090831" w:rsidRDefault="00090831" w:rsidP="00090831"/>
    <w:p w14:paraId="1CF85F18" w14:textId="7EAFA00C" w:rsidR="002C797B" w:rsidRDefault="002C797B" w:rsidP="00A70B43">
      <w:pPr>
        <w:spacing w:line="480" w:lineRule="auto"/>
        <w:rPr>
          <w:rFonts w:ascii="Helvetica" w:eastAsia="Times New Roman" w:hAnsi="Helvetica" w:cs="Times New Roman"/>
          <w:sz w:val="20"/>
          <w:szCs w:val="20"/>
        </w:rPr>
      </w:pPr>
    </w:p>
    <w:p w14:paraId="2057C8B5" w14:textId="77777777" w:rsidR="00A70B43" w:rsidRDefault="00A70B43" w:rsidP="00962434"/>
    <w:p w14:paraId="4B61EF4B" w14:textId="77777777" w:rsidR="0091456F" w:rsidRDefault="0091456F" w:rsidP="00962434"/>
    <w:p w14:paraId="56A8C79C" w14:textId="77777777" w:rsidR="0091456F" w:rsidRDefault="0091456F" w:rsidP="006264EC">
      <w:pPr>
        <w:spacing w:line="480" w:lineRule="auto"/>
      </w:pPr>
    </w:p>
    <w:p w14:paraId="23FE85D0" w14:textId="77777777" w:rsidR="0091456F" w:rsidRDefault="0091456F" w:rsidP="00962434"/>
    <w:p w14:paraId="766043BE" w14:textId="77777777" w:rsidR="0091456F" w:rsidRDefault="0091456F" w:rsidP="00962434"/>
    <w:p w14:paraId="0CCCA0E9" w14:textId="77777777" w:rsidR="00E375D2" w:rsidRDefault="00E375D2" w:rsidP="009210C6">
      <w:pPr>
        <w:pStyle w:val="Heading1"/>
        <w:jc w:val="left"/>
      </w:pPr>
    </w:p>
    <w:p w14:paraId="6C903C29" w14:textId="7F5A3A19" w:rsidR="0051316D" w:rsidRPr="006F6AD4" w:rsidRDefault="0051316D" w:rsidP="0051316D">
      <w:pPr>
        <w:pStyle w:val="Heading1"/>
        <w:ind w:left="2160" w:firstLine="720"/>
        <w:jc w:val="left"/>
      </w:pPr>
      <w:r w:rsidRPr="006F6AD4">
        <w:t>Annotated Bibliography – 4</w:t>
      </w:r>
    </w:p>
    <w:p w14:paraId="7CE528D6" w14:textId="77777777" w:rsidR="00FC5FDD" w:rsidRDefault="00FC5FDD" w:rsidP="00DD4DD6">
      <w:pPr>
        <w:pStyle w:val="NoSpacing"/>
        <w:spacing w:line="480" w:lineRule="auto"/>
        <w:ind w:left="720" w:hanging="720"/>
        <w:rPr>
          <w:rFonts w:ascii="Times New Roman" w:hAnsi="Times New Roman" w:cs="Times New Roman"/>
          <w:sz w:val="24"/>
          <w:szCs w:val="24"/>
        </w:rPr>
      </w:pPr>
      <w:r w:rsidRPr="006F6AD4">
        <w:rPr>
          <w:rFonts w:ascii="Times New Roman" w:hAnsi="Times New Roman" w:cs="Times New Roman"/>
          <w:sz w:val="24"/>
          <w:szCs w:val="24"/>
        </w:rPr>
        <w:t xml:space="preserve">Johnson, K. E. (2006). </w:t>
      </w:r>
      <w:proofErr w:type="gramStart"/>
      <w:r w:rsidRPr="006F6AD4">
        <w:rPr>
          <w:rFonts w:ascii="Times New Roman" w:hAnsi="Times New Roman" w:cs="Times New Roman"/>
          <w:sz w:val="24"/>
          <w:szCs w:val="24"/>
        </w:rPr>
        <w:t>The sociocultural turn and its challenges for second language teacher education.</w:t>
      </w:r>
      <w:proofErr w:type="gramEnd"/>
      <w:r w:rsidRPr="006F6AD4">
        <w:rPr>
          <w:rFonts w:ascii="Times New Roman" w:hAnsi="Times New Roman" w:cs="Times New Roman"/>
          <w:sz w:val="24"/>
          <w:szCs w:val="24"/>
        </w:rPr>
        <w:t xml:space="preserve"> </w:t>
      </w:r>
      <w:r w:rsidRPr="006F6AD4">
        <w:rPr>
          <w:rFonts w:ascii="Times New Roman" w:hAnsi="Times New Roman" w:cs="Times New Roman"/>
          <w:i/>
          <w:sz w:val="24"/>
          <w:szCs w:val="24"/>
        </w:rPr>
        <w:t>TESOL Quarterly, 40</w:t>
      </w:r>
      <w:r w:rsidRPr="006F6AD4">
        <w:rPr>
          <w:rFonts w:ascii="Times New Roman" w:hAnsi="Times New Roman" w:cs="Times New Roman"/>
          <w:sz w:val="24"/>
          <w:szCs w:val="24"/>
        </w:rPr>
        <w:t>, 235-257.</w:t>
      </w:r>
    </w:p>
    <w:p w14:paraId="2CB29121" w14:textId="49D096F2" w:rsidR="002C17CA" w:rsidRPr="006F6AD4" w:rsidRDefault="002C17CA" w:rsidP="00DD4DD6">
      <w:pPr>
        <w:pStyle w:val="NoSpacing"/>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Retrieved from </w:t>
      </w:r>
      <w:r w:rsidRPr="002C17CA">
        <w:rPr>
          <w:rFonts w:ascii="Times New Roman" w:hAnsi="Times New Roman" w:cs="Times New Roman"/>
          <w:sz w:val="24"/>
          <w:szCs w:val="24"/>
        </w:rPr>
        <w:t>http://www.scu.edu.tw/english/2008/people/wei_da/1229the_sociocultural_turn_and_its_challenges_for_2nd_lg_teacher_ed.pdf</w:t>
      </w:r>
    </w:p>
    <w:p w14:paraId="4544E6E2" w14:textId="77777777" w:rsidR="0051316D" w:rsidRPr="006F6AD4" w:rsidRDefault="0051316D" w:rsidP="00FE7BEF">
      <w:pPr>
        <w:spacing w:line="480" w:lineRule="auto"/>
        <w:rPr>
          <w:rFonts w:ascii="Times New Roman" w:hAnsi="Times New Roman" w:cs="Times New Roman"/>
        </w:rPr>
      </w:pPr>
    </w:p>
    <w:p w14:paraId="4373D4A8" w14:textId="77777777" w:rsidR="0051316D" w:rsidRPr="006F6AD4" w:rsidRDefault="0051316D" w:rsidP="0051316D">
      <w:pPr>
        <w:rPr>
          <w:rFonts w:ascii="Times New Roman" w:hAnsi="Times New Roman" w:cs="Times New Roman"/>
        </w:rPr>
      </w:pPr>
    </w:p>
    <w:p w14:paraId="65ED6193" w14:textId="77777777" w:rsidR="00FE7BEF" w:rsidRPr="006F6AD4" w:rsidRDefault="00FE7BEF" w:rsidP="0051316D">
      <w:pPr>
        <w:rPr>
          <w:rFonts w:ascii="Times New Roman" w:hAnsi="Times New Roman" w:cs="Times New Roman"/>
        </w:rPr>
      </w:pPr>
    </w:p>
    <w:p w14:paraId="7D5DACC2" w14:textId="6ECE0319" w:rsidR="00FE7BEF" w:rsidRPr="006F6AD4" w:rsidRDefault="00FE7BEF" w:rsidP="00FE7BEF">
      <w:pPr>
        <w:widowControl w:val="0"/>
        <w:autoSpaceDE w:val="0"/>
        <w:autoSpaceDN w:val="0"/>
        <w:adjustRightInd w:val="0"/>
        <w:spacing w:after="240" w:line="480" w:lineRule="auto"/>
        <w:rPr>
          <w:rFonts w:ascii="Times New Roman" w:hAnsi="Times New Roman" w:cs="Times New Roman"/>
        </w:rPr>
      </w:pPr>
      <w:r w:rsidRPr="006F6AD4">
        <w:rPr>
          <w:rFonts w:ascii="Times New Roman" w:hAnsi="Times New Roman" w:cs="Times New Roman"/>
        </w:rPr>
        <w:t>Although the overall mission of sec</w:t>
      </w:r>
      <w:r w:rsidR="0017653C" w:rsidRPr="006F6AD4">
        <w:rPr>
          <w:rFonts w:ascii="Times New Roman" w:hAnsi="Times New Roman" w:cs="Times New Roman"/>
        </w:rPr>
        <w:t>ond language (L2) teacher educa</w:t>
      </w:r>
      <w:r w:rsidRPr="006F6AD4">
        <w:rPr>
          <w:rFonts w:ascii="Times New Roman" w:hAnsi="Times New Roman" w:cs="Times New Roman"/>
        </w:rPr>
        <w:t>tion has remained relatively constant, that is, to prepare L2 teachers to do the work of this profession, the field’s understanding of that work— of who teaches English, who learns English and why, of the sociopolitical and socioeconomic contexts in which English is taught, and of the varieties of English that are being taught and used around the world— has changed dramatically over the past 40 years. This article examines the epistemological underpinnings of a more general sociocultural turn in the human sciences and the impact that this turn has had on the field’s understanding of how L2 teachers learn to do their work. Four interrelated challenges that have come to the forefront as a result of this turn are discussed: (a) theory/practice versus praxis, (b) the legitimacy of teachers’ ways of knowing, (c) redrawing the boundaries of professional development, and (d) “located” L2 teacher education. In addressing these challenges, the intellectual tools of inquiry are positioned as critical if L2 teacher education is to sustain a teaching force of transformative intellectuals who can navigate their professional worlds in ways that enable them to crea</w:t>
      </w:r>
      <w:r w:rsidR="00A41FB5" w:rsidRPr="006F6AD4">
        <w:rPr>
          <w:rFonts w:ascii="Times New Roman" w:hAnsi="Times New Roman" w:cs="Times New Roman"/>
        </w:rPr>
        <w:t>te educationally sound, contex</w:t>
      </w:r>
      <w:r w:rsidRPr="006F6AD4">
        <w:rPr>
          <w:rFonts w:ascii="Times New Roman" w:hAnsi="Times New Roman" w:cs="Times New Roman"/>
        </w:rPr>
        <w:t>tually appropriate, and socially equitable learning opportunities for the students they teach.</w:t>
      </w:r>
    </w:p>
    <w:p w14:paraId="5EC52848" w14:textId="77777777" w:rsidR="00FE7BEF" w:rsidRPr="006F6AD4" w:rsidRDefault="00FE7BEF" w:rsidP="0051316D">
      <w:pPr>
        <w:rPr>
          <w:rFonts w:ascii="Times New Roman" w:hAnsi="Times New Roman" w:cs="Times New Roman"/>
        </w:rPr>
      </w:pPr>
    </w:p>
    <w:p w14:paraId="0DE51B40" w14:textId="77777777" w:rsidR="00F21177" w:rsidRPr="006F6AD4" w:rsidRDefault="00F21177" w:rsidP="00F21177">
      <w:pPr>
        <w:rPr>
          <w:rFonts w:ascii="Times New Roman" w:eastAsia="Times New Roman" w:hAnsi="Times New Roman" w:cs="Times New Roman"/>
        </w:rPr>
      </w:pPr>
    </w:p>
    <w:p w14:paraId="10BA7B96" w14:textId="59443617" w:rsidR="009E49D5" w:rsidRPr="006F6AD4" w:rsidRDefault="00B210BC" w:rsidP="006F6AD4">
      <w:pPr>
        <w:widowControl w:val="0"/>
        <w:autoSpaceDE w:val="0"/>
        <w:autoSpaceDN w:val="0"/>
        <w:adjustRightInd w:val="0"/>
        <w:spacing w:after="240" w:line="480" w:lineRule="auto"/>
        <w:rPr>
          <w:rFonts w:ascii="Times New Roman" w:hAnsi="Times New Roman" w:cs="Times New Roman"/>
        </w:rPr>
      </w:pPr>
      <w:r w:rsidRPr="006F6AD4">
        <w:rPr>
          <w:rFonts w:ascii="Times New Roman" w:hAnsi="Times New Roman" w:cs="Times New Roman"/>
        </w:rPr>
        <w:t xml:space="preserve">This paper presents </w:t>
      </w:r>
      <w:r w:rsidR="00BC25AC" w:rsidRPr="006F6AD4">
        <w:rPr>
          <w:rFonts w:ascii="Times New Roman" w:hAnsi="Times New Roman" w:cs="Times New Roman"/>
        </w:rPr>
        <w:t xml:space="preserve">me to water down how human learning and higher cognitive development occur. It is especially relevant for me to start thinking sociocultural turn and social activities which individual engages in and know how they appear as mental activities in the </w:t>
      </w:r>
      <w:r w:rsidR="006F6AD4" w:rsidRPr="006F6AD4">
        <w:rPr>
          <w:rFonts w:ascii="Times New Roman" w:hAnsi="Times New Roman" w:cs="Times New Roman"/>
        </w:rPr>
        <w:t>individual. I</w:t>
      </w:r>
      <w:r w:rsidR="00BC25AC" w:rsidRPr="006F6AD4">
        <w:rPr>
          <w:rFonts w:ascii="Times New Roman" w:hAnsi="Times New Roman" w:cs="Times New Roman"/>
        </w:rPr>
        <w:t xml:space="preserve"> also found this paper very helpful for me to understand that captures complexity teachers, what they believe in and how they learn to teach, and how they carry out their work in diverse contexts throughout their </w:t>
      </w:r>
      <w:proofErr w:type="spellStart"/>
      <w:proofErr w:type="gramStart"/>
      <w:r w:rsidR="00BC25AC" w:rsidRPr="006F6AD4">
        <w:rPr>
          <w:rFonts w:ascii="Times New Roman" w:hAnsi="Times New Roman" w:cs="Times New Roman"/>
        </w:rPr>
        <w:t>careers.</w:t>
      </w:r>
      <w:r w:rsidRPr="006F6AD4">
        <w:rPr>
          <w:rFonts w:ascii="Times New Roman" w:hAnsi="Times New Roman" w:cs="Times New Roman"/>
        </w:rPr>
        <w:t>On</w:t>
      </w:r>
      <w:proofErr w:type="spellEnd"/>
      <w:proofErr w:type="gramEnd"/>
      <w:r w:rsidRPr="006F6AD4">
        <w:rPr>
          <w:rFonts w:ascii="Times New Roman" w:hAnsi="Times New Roman" w:cs="Times New Roman"/>
        </w:rPr>
        <w:t xml:space="preserve"> the negative side, I wish I could have seen </w:t>
      </w:r>
      <w:r w:rsidR="00BC25AC" w:rsidRPr="006F6AD4">
        <w:rPr>
          <w:rFonts w:ascii="Times New Roman" w:hAnsi="Times New Roman" w:cs="Times New Roman"/>
        </w:rPr>
        <w:t>more</w:t>
      </w:r>
      <w:r w:rsidRPr="006F6AD4">
        <w:rPr>
          <w:rFonts w:ascii="Times New Roman" w:hAnsi="Times New Roman" w:cs="Times New Roman"/>
        </w:rPr>
        <w:t xml:space="preserve"> game referenced in this paper, </w:t>
      </w:r>
      <w:r w:rsidR="009E49D5" w:rsidRPr="006F6AD4">
        <w:rPr>
          <w:rFonts w:ascii="Times New Roman" w:hAnsi="Times New Roman" w:cs="Times New Roman"/>
        </w:rPr>
        <w:t>The strength of this approach is that in an subject that students often find challenging, like history, video games create intrinsic motivation throug</w:t>
      </w:r>
      <w:r w:rsidR="00452900" w:rsidRPr="006F6AD4">
        <w:rPr>
          <w:rFonts w:ascii="Times New Roman" w:hAnsi="Times New Roman" w:cs="Times New Roman"/>
        </w:rPr>
        <w:t xml:space="preserve">h control and challenge. </w:t>
      </w:r>
    </w:p>
    <w:p w14:paraId="5D23F398" w14:textId="77777777" w:rsidR="009E49D5" w:rsidRPr="006F6AD4" w:rsidRDefault="009E49D5" w:rsidP="00583E6D">
      <w:pPr>
        <w:widowControl w:val="0"/>
        <w:autoSpaceDE w:val="0"/>
        <w:autoSpaceDN w:val="0"/>
        <w:adjustRightInd w:val="0"/>
        <w:spacing w:after="240"/>
        <w:rPr>
          <w:rFonts w:ascii="Times New Roman" w:hAnsi="Times New Roman" w:cs="Times New Roman"/>
        </w:rPr>
      </w:pPr>
    </w:p>
    <w:p w14:paraId="1D489BBF" w14:textId="77777777" w:rsidR="001A4F4E" w:rsidRPr="006F6AD4" w:rsidRDefault="001A4F4E" w:rsidP="00583E6D">
      <w:pPr>
        <w:widowControl w:val="0"/>
        <w:autoSpaceDE w:val="0"/>
        <w:autoSpaceDN w:val="0"/>
        <w:adjustRightInd w:val="0"/>
        <w:spacing w:after="240"/>
        <w:rPr>
          <w:rFonts w:ascii="Times New Roman" w:hAnsi="Times New Roman" w:cs="Times New Roman"/>
        </w:rPr>
      </w:pPr>
    </w:p>
    <w:p w14:paraId="13F784DC" w14:textId="77777777" w:rsidR="00583E6D" w:rsidRPr="006F6AD4" w:rsidRDefault="00583E6D" w:rsidP="00F21177">
      <w:pPr>
        <w:rPr>
          <w:rFonts w:ascii="Times New Roman" w:eastAsia="Times New Roman" w:hAnsi="Times New Roman" w:cs="Times New Roman"/>
        </w:rPr>
      </w:pPr>
    </w:p>
    <w:p w14:paraId="776BAB2A" w14:textId="77777777" w:rsidR="00452900" w:rsidRPr="006F6AD4" w:rsidRDefault="00452900" w:rsidP="00F21177">
      <w:pPr>
        <w:rPr>
          <w:rFonts w:ascii="Times New Roman" w:eastAsia="Times New Roman" w:hAnsi="Times New Roman" w:cs="Times New Roman"/>
        </w:rPr>
      </w:pPr>
    </w:p>
    <w:p w14:paraId="78927133" w14:textId="77777777" w:rsidR="00452900" w:rsidRPr="006F6AD4" w:rsidRDefault="00452900" w:rsidP="00F21177">
      <w:pPr>
        <w:rPr>
          <w:rFonts w:ascii="Times New Roman" w:eastAsia="Times New Roman" w:hAnsi="Times New Roman" w:cs="Times New Roman"/>
        </w:rPr>
      </w:pPr>
    </w:p>
    <w:p w14:paraId="250DB6FA" w14:textId="77777777" w:rsidR="00452900" w:rsidRPr="006F6AD4" w:rsidRDefault="00452900" w:rsidP="00F21177">
      <w:pPr>
        <w:rPr>
          <w:rFonts w:ascii="Times New Roman" w:eastAsia="Times New Roman" w:hAnsi="Times New Roman" w:cs="Times New Roman"/>
        </w:rPr>
      </w:pPr>
    </w:p>
    <w:p w14:paraId="1A315BA1" w14:textId="77777777" w:rsidR="00452900" w:rsidRPr="006F6AD4" w:rsidRDefault="00452900" w:rsidP="00F21177">
      <w:pPr>
        <w:rPr>
          <w:rFonts w:ascii="Times New Roman" w:eastAsia="Times New Roman" w:hAnsi="Times New Roman" w:cs="Times New Roman"/>
        </w:rPr>
      </w:pPr>
    </w:p>
    <w:p w14:paraId="7294FBEA" w14:textId="77777777" w:rsidR="00452900" w:rsidRPr="006F6AD4" w:rsidRDefault="00452900" w:rsidP="00F21177">
      <w:pPr>
        <w:rPr>
          <w:rFonts w:ascii="Times New Roman" w:eastAsia="Times New Roman" w:hAnsi="Times New Roman" w:cs="Times New Roman"/>
        </w:rPr>
      </w:pPr>
    </w:p>
    <w:p w14:paraId="58912456" w14:textId="77777777" w:rsidR="00452900" w:rsidRPr="006F6AD4" w:rsidRDefault="00452900" w:rsidP="00F21177">
      <w:pPr>
        <w:rPr>
          <w:rFonts w:ascii="Times New Roman" w:eastAsia="Times New Roman" w:hAnsi="Times New Roman" w:cs="Times New Roman"/>
        </w:rPr>
      </w:pPr>
    </w:p>
    <w:p w14:paraId="532BD979" w14:textId="77777777" w:rsidR="00452900" w:rsidRPr="006F6AD4" w:rsidRDefault="00452900" w:rsidP="00F21177">
      <w:pPr>
        <w:rPr>
          <w:rFonts w:ascii="Times New Roman" w:eastAsia="Times New Roman" w:hAnsi="Times New Roman" w:cs="Times New Roman"/>
        </w:rPr>
      </w:pPr>
    </w:p>
    <w:p w14:paraId="5442D5D1" w14:textId="77777777" w:rsidR="00452900" w:rsidRPr="006F6AD4" w:rsidRDefault="00452900" w:rsidP="00F21177">
      <w:pPr>
        <w:rPr>
          <w:rFonts w:ascii="Times New Roman" w:eastAsia="Times New Roman" w:hAnsi="Times New Roman" w:cs="Times New Roman"/>
        </w:rPr>
      </w:pPr>
    </w:p>
    <w:p w14:paraId="23118B1E" w14:textId="77777777" w:rsidR="00452900" w:rsidRPr="006F6AD4" w:rsidRDefault="00452900" w:rsidP="00F21177">
      <w:pPr>
        <w:rPr>
          <w:rFonts w:ascii="Times New Roman" w:eastAsia="Times New Roman" w:hAnsi="Times New Roman" w:cs="Times New Roman"/>
        </w:rPr>
      </w:pPr>
    </w:p>
    <w:p w14:paraId="7312CFB8" w14:textId="77777777" w:rsidR="00452900" w:rsidRPr="006F6AD4" w:rsidRDefault="00452900" w:rsidP="00F21177">
      <w:pPr>
        <w:rPr>
          <w:rFonts w:ascii="Times New Roman" w:eastAsia="Times New Roman" w:hAnsi="Times New Roman" w:cs="Times New Roman"/>
        </w:rPr>
      </w:pPr>
    </w:p>
    <w:p w14:paraId="33B7AD2C" w14:textId="77777777" w:rsidR="00452900" w:rsidRPr="006F6AD4" w:rsidRDefault="00452900" w:rsidP="00F21177">
      <w:pPr>
        <w:rPr>
          <w:rFonts w:ascii="Times New Roman" w:eastAsia="Times New Roman" w:hAnsi="Times New Roman" w:cs="Times New Roman"/>
        </w:rPr>
      </w:pPr>
    </w:p>
    <w:p w14:paraId="287B370B" w14:textId="77777777" w:rsidR="00452900" w:rsidRPr="006F6AD4" w:rsidRDefault="00452900" w:rsidP="00F21177">
      <w:pPr>
        <w:rPr>
          <w:rFonts w:ascii="Times New Roman" w:eastAsia="Times New Roman" w:hAnsi="Times New Roman" w:cs="Times New Roman"/>
        </w:rPr>
      </w:pPr>
    </w:p>
    <w:p w14:paraId="19FB7478" w14:textId="77777777" w:rsidR="00452900" w:rsidRPr="006F6AD4" w:rsidRDefault="00452900" w:rsidP="00F21177">
      <w:pPr>
        <w:rPr>
          <w:rFonts w:ascii="Times New Roman" w:eastAsia="Times New Roman" w:hAnsi="Times New Roman" w:cs="Times New Roman"/>
        </w:rPr>
      </w:pPr>
    </w:p>
    <w:p w14:paraId="5EAFE068" w14:textId="77777777" w:rsidR="00452900" w:rsidRPr="006F6AD4" w:rsidRDefault="00452900" w:rsidP="00F21177">
      <w:pPr>
        <w:rPr>
          <w:rFonts w:ascii="Times New Roman" w:eastAsia="Times New Roman" w:hAnsi="Times New Roman" w:cs="Times New Roman"/>
        </w:rPr>
      </w:pPr>
    </w:p>
    <w:p w14:paraId="1C40D432" w14:textId="77777777" w:rsidR="00452900" w:rsidRPr="006F6AD4" w:rsidRDefault="00452900" w:rsidP="00F21177">
      <w:pPr>
        <w:rPr>
          <w:rFonts w:ascii="Times New Roman" w:eastAsia="Times New Roman" w:hAnsi="Times New Roman" w:cs="Times New Roman"/>
        </w:rPr>
      </w:pPr>
    </w:p>
    <w:p w14:paraId="7E19308B" w14:textId="77777777" w:rsidR="00452900" w:rsidRPr="006F6AD4" w:rsidRDefault="00452900" w:rsidP="00F21177">
      <w:pPr>
        <w:rPr>
          <w:rFonts w:ascii="Times New Roman" w:eastAsia="Times New Roman" w:hAnsi="Times New Roman" w:cs="Times New Roman"/>
        </w:rPr>
      </w:pPr>
    </w:p>
    <w:p w14:paraId="27682F0C" w14:textId="77777777" w:rsidR="00452900" w:rsidRPr="006F6AD4" w:rsidRDefault="00452900" w:rsidP="00F21177">
      <w:pPr>
        <w:rPr>
          <w:rFonts w:ascii="Times New Roman" w:eastAsia="Times New Roman" w:hAnsi="Times New Roman" w:cs="Times New Roman"/>
        </w:rPr>
      </w:pPr>
    </w:p>
    <w:p w14:paraId="62E19E39" w14:textId="77777777" w:rsidR="00452900" w:rsidRPr="006F6AD4" w:rsidRDefault="00452900" w:rsidP="00F21177">
      <w:pPr>
        <w:rPr>
          <w:rFonts w:ascii="Times New Roman" w:eastAsia="Times New Roman" w:hAnsi="Times New Roman" w:cs="Times New Roman"/>
        </w:rPr>
      </w:pPr>
    </w:p>
    <w:p w14:paraId="19B09F53" w14:textId="77777777" w:rsidR="00583E6D" w:rsidRPr="006F6AD4" w:rsidRDefault="00583E6D" w:rsidP="00F21177">
      <w:pPr>
        <w:rPr>
          <w:rFonts w:ascii="Times New Roman" w:eastAsia="Times New Roman" w:hAnsi="Times New Roman" w:cs="Times New Roman"/>
        </w:rPr>
      </w:pPr>
    </w:p>
    <w:p w14:paraId="27DCFDDC" w14:textId="77777777" w:rsidR="00583E6D" w:rsidRPr="006F6AD4" w:rsidRDefault="00583E6D" w:rsidP="00F21177">
      <w:pPr>
        <w:rPr>
          <w:rFonts w:ascii="Times New Roman" w:eastAsia="Times New Roman" w:hAnsi="Times New Roman" w:cs="Times New Roman"/>
        </w:rPr>
      </w:pPr>
    </w:p>
    <w:p w14:paraId="64039811" w14:textId="77777777" w:rsidR="00583E6D" w:rsidRPr="006F6AD4" w:rsidRDefault="00583E6D" w:rsidP="00F21177">
      <w:pPr>
        <w:rPr>
          <w:rFonts w:ascii="Times New Roman" w:eastAsia="Times New Roman" w:hAnsi="Times New Roman" w:cs="Times New Roman"/>
        </w:rPr>
      </w:pPr>
    </w:p>
    <w:p w14:paraId="79676044" w14:textId="4B78FB62" w:rsidR="00F21177" w:rsidRPr="006F6AD4" w:rsidRDefault="00F21177" w:rsidP="00CD7F49">
      <w:pPr>
        <w:tabs>
          <w:tab w:val="left" w:pos="990"/>
        </w:tabs>
        <w:spacing w:line="480" w:lineRule="auto"/>
        <w:ind w:left="990" w:hanging="1170"/>
        <w:rPr>
          <w:rFonts w:ascii="Times New Roman" w:eastAsia="Times New Roman" w:hAnsi="Times New Roman" w:cs="Times New Roman"/>
        </w:rPr>
      </w:pPr>
      <w:proofErr w:type="spellStart"/>
      <w:r w:rsidRPr="006F6AD4">
        <w:rPr>
          <w:rFonts w:ascii="Times New Roman" w:eastAsia="Times New Roman" w:hAnsi="Times New Roman" w:cs="Times New Roman"/>
        </w:rPr>
        <w:t>Annetta</w:t>
      </w:r>
      <w:proofErr w:type="spellEnd"/>
      <w:r w:rsidRPr="006F6AD4">
        <w:rPr>
          <w:rFonts w:ascii="Times New Roman" w:eastAsia="Times New Roman" w:hAnsi="Times New Roman" w:cs="Times New Roman"/>
        </w:rPr>
        <w:t xml:space="preserve">, L. A. (2008). Video Games in Education: Why They Should Be Used and How </w:t>
      </w:r>
      <w:r w:rsidR="00CD7F49">
        <w:rPr>
          <w:rFonts w:ascii="Times New Roman" w:eastAsia="Times New Roman" w:hAnsi="Times New Roman" w:cs="Times New Roman"/>
        </w:rPr>
        <w:t xml:space="preserve">            </w:t>
      </w:r>
      <w:r w:rsidRPr="006F6AD4">
        <w:rPr>
          <w:rFonts w:ascii="Times New Roman" w:eastAsia="Times New Roman" w:hAnsi="Times New Roman" w:cs="Times New Roman"/>
        </w:rPr>
        <w:t xml:space="preserve">They Are Being Used. </w:t>
      </w:r>
      <w:proofErr w:type="gramStart"/>
      <w:r w:rsidRPr="00EB7246">
        <w:rPr>
          <w:rFonts w:ascii="Times New Roman" w:eastAsia="Times New Roman" w:hAnsi="Times New Roman" w:cs="Times New Roman"/>
          <w:i/>
        </w:rPr>
        <w:t>Theory Into Practice</w:t>
      </w:r>
      <w:r w:rsidRPr="006F6AD4">
        <w:rPr>
          <w:rFonts w:ascii="Times New Roman" w:eastAsia="Times New Roman" w:hAnsi="Times New Roman" w:cs="Times New Roman"/>
        </w:rPr>
        <w:t>, 47(3), 229-239.</w:t>
      </w:r>
      <w:proofErr w:type="gramEnd"/>
      <w:r w:rsidRPr="006F6AD4">
        <w:rPr>
          <w:rFonts w:ascii="Times New Roman" w:eastAsia="Times New Roman" w:hAnsi="Times New Roman" w:cs="Times New Roman"/>
        </w:rPr>
        <w:t xml:space="preserve"> </w:t>
      </w:r>
      <w:proofErr w:type="gramStart"/>
      <w:r w:rsidRPr="006F6AD4">
        <w:rPr>
          <w:rFonts w:ascii="Times New Roman" w:eastAsia="Times New Roman" w:hAnsi="Times New Roman" w:cs="Times New Roman"/>
        </w:rPr>
        <w:t>doi:10.1080</w:t>
      </w:r>
      <w:proofErr w:type="gramEnd"/>
      <w:r w:rsidRPr="006F6AD4">
        <w:rPr>
          <w:rFonts w:ascii="Times New Roman" w:eastAsia="Times New Roman" w:hAnsi="Times New Roman" w:cs="Times New Roman"/>
        </w:rPr>
        <w:t>/00405840802153940</w:t>
      </w:r>
    </w:p>
    <w:p w14:paraId="28C3F0B1" w14:textId="77777777" w:rsidR="00F21177" w:rsidRPr="006F6AD4" w:rsidRDefault="00F21177" w:rsidP="006F21FB">
      <w:pPr>
        <w:widowControl w:val="0"/>
        <w:autoSpaceDE w:val="0"/>
        <w:autoSpaceDN w:val="0"/>
        <w:adjustRightInd w:val="0"/>
        <w:spacing w:after="240" w:line="480" w:lineRule="auto"/>
        <w:rPr>
          <w:rFonts w:ascii="Times New Roman" w:hAnsi="Times New Roman" w:cs="Times New Roman"/>
        </w:rPr>
      </w:pPr>
    </w:p>
    <w:p w14:paraId="3E38B845" w14:textId="2067135A" w:rsidR="00495D51" w:rsidRPr="006F6AD4" w:rsidRDefault="00506A9C" w:rsidP="006F21FB">
      <w:pPr>
        <w:widowControl w:val="0"/>
        <w:autoSpaceDE w:val="0"/>
        <w:autoSpaceDN w:val="0"/>
        <w:adjustRightInd w:val="0"/>
        <w:spacing w:after="240" w:line="480" w:lineRule="auto"/>
        <w:rPr>
          <w:rFonts w:ascii="Times New Roman" w:hAnsi="Times New Roman" w:cs="Times New Roman"/>
        </w:rPr>
      </w:pPr>
      <w:r w:rsidRPr="006F6AD4">
        <w:rPr>
          <w:rFonts w:ascii="Times New Roman" w:hAnsi="Times New Roman" w:cs="Times New Roman"/>
        </w:rPr>
        <w:t xml:space="preserve">Today’s K–20 students have been called, among other names, the net generation. As they matriculate through the education system, they are often exposed to materials and </w:t>
      </w:r>
      <w:proofErr w:type="spellStart"/>
      <w:r w:rsidRPr="006F6AD4">
        <w:rPr>
          <w:rFonts w:ascii="Times New Roman" w:hAnsi="Times New Roman" w:cs="Times New Roman"/>
        </w:rPr>
        <w:t>manipulatives</w:t>
      </w:r>
      <w:proofErr w:type="spellEnd"/>
      <w:r w:rsidRPr="006F6AD4">
        <w:rPr>
          <w:rFonts w:ascii="Times New Roman" w:hAnsi="Times New Roman" w:cs="Times New Roman"/>
        </w:rPr>
        <w:t xml:space="preserve"> used for the past 40 years, and not to the digital media to which they are accustomed. As student scores continue to regress from Grade 3 to Grade 12 and technical jobs once housed in the United States continue to be outsourced, it is critical to expose and chal</w:t>
      </w:r>
      <w:r w:rsidR="00764AE4" w:rsidRPr="006F6AD4">
        <w:rPr>
          <w:rFonts w:ascii="Times New Roman" w:hAnsi="Times New Roman" w:cs="Times New Roman"/>
        </w:rPr>
        <w:t>lenge the Net Generation in en</w:t>
      </w:r>
      <w:r w:rsidRPr="006F6AD4">
        <w:rPr>
          <w:rFonts w:ascii="Times New Roman" w:hAnsi="Times New Roman" w:cs="Times New Roman"/>
        </w:rPr>
        <w:t>vironments that engage them and motivate them to explore, experiment, and construct their own knowledge. The commercial popularity of video games is beginning to transpose to the classroom; but is the classroom ready? Are teachers and administrators ready? This article provides a</w:t>
      </w:r>
      <w:r w:rsidR="00495D51" w:rsidRPr="006F6AD4">
        <w:rPr>
          <w:rFonts w:ascii="Times New Roman" w:hAnsi="Times New Roman" w:cs="Times New Roman"/>
        </w:rPr>
        <w:t xml:space="preserve"> practical rationale for and experiences with </w:t>
      </w:r>
      <w:proofErr w:type="spellStart"/>
      <w:r w:rsidR="00495D51" w:rsidRPr="006F6AD4">
        <w:rPr>
          <w:rFonts w:ascii="Times New Roman" w:hAnsi="Times New Roman" w:cs="Times New Roman"/>
        </w:rPr>
        <w:t>inte</w:t>
      </w:r>
      <w:proofErr w:type="spellEnd"/>
      <w:r w:rsidR="00495D51" w:rsidRPr="006F6AD4">
        <w:rPr>
          <w:rFonts w:ascii="Times New Roman" w:hAnsi="Times New Roman" w:cs="Times New Roman"/>
        </w:rPr>
        <w:t>- grating video games into the K–20 (kindergarten through graduate school) curriculum.</w:t>
      </w:r>
    </w:p>
    <w:p w14:paraId="7AC9C573" w14:textId="3EC6702F" w:rsidR="00506A9C" w:rsidRPr="006F6AD4" w:rsidRDefault="00506A9C" w:rsidP="006F21FB">
      <w:pPr>
        <w:widowControl w:val="0"/>
        <w:autoSpaceDE w:val="0"/>
        <w:autoSpaceDN w:val="0"/>
        <w:adjustRightInd w:val="0"/>
        <w:spacing w:after="240" w:line="480" w:lineRule="auto"/>
        <w:rPr>
          <w:rFonts w:ascii="Times New Roman" w:hAnsi="Times New Roman" w:cs="Times New Roman"/>
        </w:rPr>
      </w:pPr>
    </w:p>
    <w:p w14:paraId="4CA730DD" w14:textId="77777777" w:rsidR="00FE7BEF" w:rsidRPr="006F6AD4" w:rsidRDefault="00FE7BEF" w:rsidP="0051316D">
      <w:pPr>
        <w:rPr>
          <w:rFonts w:ascii="Times New Roman" w:hAnsi="Times New Roman" w:cs="Times New Roman"/>
        </w:rPr>
      </w:pPr>
    </w:p>
    <w:p w14:paraId="450A7EE7" w14:textId="77777777" w:rsidR="00FE7BEF" w:rsidRPr="006F6AD4" w:rsidRDefault="00FE7BEF" w:rsidP="0051316D">
      <w:pPr>
        <w:rPr>
          <w:rFonts w:ascii="Times New Roman" w:hAnsi="Times New Roman" w:cs="Times New Roman"/>
        </w:rPr>
      </w:pPr>
    </w:p>
    <w:p w14:paraId="40FB703D" w14:textId="77777777" w:rsidR="00506A9C" w:rsidRPr="006F6AD4" w:rsidRDefault="00506A9C" w:rsidP="0051316D">
      <w:pPr>
        <w:rPr>
          <w:rFonts w:ascii="Times New Roman" w:hAnsi="Times New Roman" w:cs="Times New Roman"/>
        </w:rPr>
      </w:pPr>
    </w:p>
    <w:p w14:paraId="090DAB3B" w14:textId="77777777" w:rsidR="00506A9C" w:rsidRPr="006F6AD4" w:rsidRDefault="00506A9C" w:rsidP="0051316D">
      <w:pPr>
        <w:rPr>
          <w:rFonts w:ascii="Times New Roman" w:hAnsi="Times New Roman" w:cs="Times New Roman"/>
        </w:rPr>
      </w:pPr>
    </w:p>
    <w:p w14:paraId="6C6EAC74" w14:textId="77777777" w:rsidR="00506A9C" w:rsidRPr="006F6AD4" w:rsidRDefault="00506A9C" w:rsidP="0051316D">
      <w:pPr>
        <w:rPr>
          <w:rFonts w:ascii="Times New Roman" w:hAnsi="Times New Roman" w:cs="Times New Roman"/>
        </w:rPr>
      </w:pPr>
    </w:p>
    <w:p w14:paraId="6CDADCEB" w14:textId="77777777" w:rsidR="00506A9C" w:rsidRPr="006F6AD4" w:rsidRDefault="00506A9C" w:rsidP="0051316D">
      <w:pPr>
        <w:rPr>
          <w:rFonts w:ascii="Times New Roman" w:hAnsi="Times New Roman" w:cs="Times New Roman"/>
        </w:rPr>
      </w:pPr>
    </w:p>
    <w:p w14:paraId="235A0A1A" w14:textId="77777777" w:rsidR="00506A9C" w:rsidRPr="006F6AD4" w:rsidRDefault="00506A9C" w:rsidP="0051316D">
      <w:pPr>
        <w:rPr>
          <w:rFonts w:ascii="Times New Roman" w:hAnsi="Times New Roman" w:cs="Times New Roman"/>
        </w:rPr>
      </w:pPr>
    </w:p>
    <w:p w14:paraId="50423C1F" w14:textId="77777777" w:rsidR="00506A9C" w:rsidRPr="006F6AD4" w:rsidRDefault="00506A9C" w:rsidP="0051316D">
      <w:pPr>
        <w:rPr>
          <w:rFonts w:ascii="Times New Roman" w:hAnsi="Times New Roman" w:cs="Times New Roman"/>
        </w:rPr>
      </w:pPr>
    </w:p>
    <w:p w14:paraId="18093F57" w14:textId="77777777" w:rsidR="00506A9C" w:rsidRPr="006F6AD4" w:rsidRDefault="00506A9C" w:rsidP="0051316D">
      <w:pPr>
        <w:rPr>
          <w:rFonts w:ascii="Times New Roman" w:hAnsi="Times New Roman" w:cs="Times New Roman"/>
        </w:rPr>
      </w:pPr>
    </w:p>
    <w:p w14:paraId="4DB2095F" w14:textId="77777777" w:rsidR="0051316D" w:rsidRPr="006F6AD4" w:rsidRDefault="0051316D" w:rsidP="0051316D">
      <w:pPr>
        <w:rPr>
          <w:rFonts w:ascii="Times New Roman" w:hAnsi="Times New Roman" w:cs="Times New Roman"/>
        </w:rPr>
      </w:pPr>
    </w:p>
    <w:p w14:paraId="0DE247D4" w14:textId="77777777" w:rsidR="00F443C8" w:rsidRPr="006F6AD4" w:rsidRDefault="00F443C8" w:rsidP="0051316D">
      <w:pPr>
        <w:rPr>
          <w:rFonts w:ascii="Times New Roman" w:hAnsi="Times New Roman" w:cs="Times New Roman"/>
        </w:rPr>
      </w:pPr>
    </w:p>
    <w:p w14:paraId="3CEA4A76" w14:textId="77777777" w:rsidR="00F443C8" w:rsidRPr="006F6AD4" w:rsidRDefault="00F443C8" w:rsidP="0051316D">
      <w:pPr>
        <w:rPr>
          <w:rFonts w:ascii="Times New Roman" w:hAnsi="Times New Roman" w:cs="Times New Roman"/>
        </w:rPr>
      </w:pPr>
    </w:p>
    <w:p w14:paraId="299C32BD" w14:textId="3F0497AD" w:rsidR="00A71E1B" w:rsidRPr="006F6AD4" w:rsidRDefault="002F4F8F" w:rsidP="003934A4">
      <w:pPr>
        <w:spacing w:after="120" w:line="480" w:lineRule="auto"/>
        <w:rPr>
          <w:rFonts w:ascii="Times New Roman" w:hAnsi="Times New Roman" w:cs="Times New Roman"/>
        </w:rPr>
      </w:pPr>
      <w:r w:rsidRPr="006F6AD4">
        <w:rPr>
          <w:rFonts w:ascii="Times New Roman" w:hAnsi="Times New Roman" w:cs="Times New Roman"/>
        </w:rPr>
        <w:t>This article gives a</w:t>
      </w:r>
      <w:r w:rsidR="00764AE4" w:rsidRPr="006F6AD4">
        <w:rPr>
          <w:rFonts w:ascii="Times New Roman" w:hAnsi="Times New Roman" w:cs="Times New Roman"/>
        </w:rPr>
        <w:t xml:space="preserve"> great overview of examples how videogames would be used for education and how methods are implementing.  </w:t>
      </w:r>
      <w:r w:rsidR="003934A4" w:rsidRPr="006F6AD4">
        <w:rPr>
          <w:rFonts w:ascii="Times New Roman" w:hAnsi="Times New Roman" w:cs="Times New Roman"/>
        </w:rPr>
        <w:t xml:space="preserve">Even though Video games have positive effect on a broad range of learning outcomes </w:t>
      </w:r>
      <w:r w:rsidR="00704F3D" w:rsidRPr="006F6AD4">
        <w:rPr>
          <w:rFonts w:ascii="Times New Roman" w:hAnsi="Times New Roman" w:cs="Times New Roman"/>
        </w:rPr>
        <w:t>It is interesting, this article represents that video games in the classroom are not a replacement for good teaching and not</w:t>
      </w:r>
      <w:r w:rsidR="003934A4" w:rsidRPr="006F6AD4">
        <w:rPr>
          <w:rFonts w:ascii="Times New Roman" w:hAnsi="Times New Roman" w:cs="Times New Roman"/>
        </w:rPr>
        <w:t xml:space="preserve"> a perfect learning activity for student</w:t>
      </w:r>
      <w:r w:rsidR="00704F3D" w:rsidRPr="006F6AD4">
        <w:rPr>
          <w:rFonts w:ascii="Times New Roman" w:hAnsi="Times New Roman" w:cs="Times New Roman"/>
        </w:rPr>
        <w:t xml:space="preserve">s to engage with the real world since the video games are informal, but real world in an environment is not comfortable for learners with learning video game. </w:t>
      </w:r>
      <w:r w:rsidRPr="006F6AD4">
        <w:rPr>
          <w:rFonts w:ascii="Times New Roman" w:hAnsi="Times New Roman" w:cs="Times New Roman"/>
        </w:rPr>
        <w:t xml:space="preserve">I was especially intrigued </w:t>
      </w:r>
      <w:r w:rsidR="003934A4" w:rsidRPr="006F6AD4">
        <w:rPr>
          <w:rFonts w:ascii="Times New Roman" w:hAnsi="Times New Roman" w:cs="Times New Roman"/>
        </w:rPr>
        <w:t xml:space="preserve">how the paper shows </w:t>
      </w:r>
      <w:r w:rsidRPr="006F6AD4">
        <w:rPr>
          <w:rFonts w:ascii="Times New Roman" w:hAnsi="Times New Roman" w:cs="Times New Roman"/>
        </w:rPr>
        <w:t xml:space="preserve">that </w:t>
      </w:r>
      <w:r w:rsidR="00A71E1B" w:rsidRPr="006F6AD4">
        <w:rPr>
          <w:rFonts w:ascii="Times New Roman" w:eastAsia="Times New Roman" w:hAnsi="Times New Roman" w:cs="Times New Roman"/>
        </w:rPr>
        <w:t>Games today are</w:t>
      </w:r>
      <w:r w:rsidR="006F6AD4" w:rsidRPr="006F6AD4">
        <w:rPr>
          <w:rFonts w:ascii="Times New Roman" w:eastAsia="Times New Roman" w:hAnsi="Times New Roman" w:cs="Times New Roman"/>
        </w:rPr>
        <w:t xml:space="preserve"> not just played and also chatting, reading learns them</w:t>
      </w:r>
      <w:r w:rsidR="003934A4" w:rsidRPr="006F6AD4">
        <w:rPr>
          <w:rFonts w:ascii="Times New Roman" w:eastAsia="Times New Roman" w:hAnsi="Times New Roman" w:cs="Times New Roman"/>
        </w:rPr>
        <w:t xml:space="preserve">, fantasizing and become </w:t>
      </w:r>
      <w:r w:rsidR="00A71E1B" w:rsidRPr="006F6AD4">
        <w:rPr>
          <w:rFonts w:ascii="Times New Roman" w:eastAsia="Times New Roman" w:hAnsi="Times New Roman" w:cs="Times New Roman"/>
        </w:rPr>
        <w:t>model of everyday life.</w:t>
      </w:r>
    </w:p>
    <w:p w14:paraId="1B943DD4" w14:textId="77777777" w:rsidR="00E073B4" w:rsidRPr="006F6AD4" w:rsidRDefault="00E073B4" w:rsidP="001C70E1">
      <w:pPr>
        <w:widowControl w:val="0"/>
        <w:autoSpaceDE w:val="0"/>
        <w:autoSpaceDN w:val="0"/>
        <w:adjustRightInd w:val="0"/>
        <w:spacing w:after="240"/>
        <w:rPr>
          <w:rFonts w:ascii="Times New Roman" w:hAnsi="Times New Roman" w:cs="Times New Roman"/>
        </w:rPr>
      </w:pPr>
    </w:p>
    <w:p w14:paraId="35FE432A" w14:textId="77777777" w:rsidR="001C70E1" w:rsidRPr="006F6AD4" w:rsidRDefault="001C70E1" w:rsidP="0051316D">
      <w:pPr>
        <w:rPr>
          <w:rFonts w:ascii="Times New Roman" w:hAnsi="Times New Roman" w:cs="Times New Roman"/>
        </w:rPr>
      </w:pPr>
    </w:p>
    <w:p w14:paraId="2C1ABAC9" w14:textId="77777777" w:rsidR="0051316D" w:rsidRPr="006F6AD4" w:rsidRDefault="0051316D" w:rsidP="00CB47DF">
      <w:pPr>
        <w:pStyle w:val="Heading1"/>
      </w:pPr>
    </w:p>
    <w:p w14:paraId="187C7CC6" w14:textId="77777777" w:rsidR="0051316D" w:rsidRPr="006F6AD4" w:rsidRDefault="0051316D" w:rsidP="00CB47DF">
      <w:pPr>
        <w:pStyle w:val="Heading1"/>
      </w:pPr>
    </w:p>
    <w:p w14:paraId="62C09B9C" w14:textId="77777777" w:rsidR="00F70068" w:rsidRDefault="00F70068" w:rsidP="00CB47DF">
      <w:pPr>
        <w:pStyle w:val="Heading1"/>
      </w:pPr>
    </w:p>
    <w:p w14:paraId="121EABAE" w14:textId="77777777" w:rsidR="00F70068" w:rsidRDefault="00F70068" w:rsidP="00CB47DF">
      <w:pPr>
        <w:pStyle w:val="Heading1"/>
      </w:pPr>
    </w:p>
    <w:p w14:paraId="3DACFD4A" w14:textId="77777777" w:rsidR="00F70068" w:rsidRDefault="00F70068" w:rsidP="00CB47DF">
      <w:pPr>
        <w:pStyle w:val="Heading1"/>
      </w:pPr>
    </w:p>
    <w:p w14:paraId="307DD9DF" w14:textId="77777777" w:rsidR="00F70068" w:rsidRDefault="00F70068" w:rsidP="00CB47DF">
      <w:pPr>
        <w:pStyle w:val="Heading1"/>
      </w:pPr>
    </w:p>
    <w:p w14:paraId="671C1F9E" w14:textId="77777777" w:rsidR="00F70068" w:rsidRDefault="00F70068" w:rsidP="00CB47DF">
      <w:pPr>
        <w:pStyle w:val="Heading1"/>
      </w:pPr>
    </w:p>
    <w:p w14:paraId="3CF5E7E9" w14:textId="77777777" w:rsidR="00F70068" w:rsidRDefault="00F70068" w:rsidP="00CB47DF">
      <w:pPr>
        <w:pStyle w:val="Heading1"/>
      </w:pPr>
    </w:p>
    <w:p w14:paraId="528E2C78" w14:textId="77777777" w:rsidR="00F70068" w:rsidRDefault="00F70068" w:rsidP="00CB47DF">
      <w:pPr>
        <w:pStyle w:val="Heading1"/>
      </w:pPr>
    </w:p>
    <w:p w14:paraId="6428C3E4" w14:textId="2F3DFB9F" w:rsidR="00CB47DF" w:rsidRPr="006F6AD4" w:rsidRDefault="00CB47DF" w:rsidP="00CB47DF">
      <w:pPr>
        <w:pStyle w:val="Heading1"/>
      </w:pPr>
      <w:r w:rsidRPr="006F6AD4">
        <w:t>Annotated Bibliography – 3</w:t>
      </w:r>
    </w:p>
    <w:p w14:paraId="5780F914" w14:textId="77777777" w:rsidR="00CB47DF" w:rsidRPr="006F6AD4" w:rsidRDefault="00CB47DF" w:rsidP="00CB47DF">
      <w:pPr>
        <w:rPr>
          <w:rFonts w:ascii="Times New Roman" w:hAnsi="Times New Roman" w:cs="Times New Roman"/>
        </w:rPr>
      </w:pPr>
    </w:p>
    <w:p w14:paraId="1C068049" w14:textId="75F3B983" w:rsidR="00D94BA7" w:rsidRPr="006F6AD4" w:rsidRDefault="00754BBC" w:rsidP="00D94BA7">
      <w:pPr>
        <w:widowControl w:val="0"/>
        <w:autoSpaceDE w:val="0"/>
        <w:autoSpaceDN w:val="0"/>
        <w:adjustRightInd w:val="0"/>
        <w:spacing w:after="240" w:line="480" w:lineRule="auto"/>
        <w:rPr>
          <w:rFonts w:ascii="Times New Roman" w:eastAsia="Times New Roman" w:hAnsi="Times New Roman" w:cs="Times New Roman"/>
        </w:rPr>
      </w:pPr>
      <w:proofErr w:type="spellStart"/>
      <w:r w:rsidRPr="006F6AD4">
        <w:rPr>
          <w:rFonts w:ascii="Times New Roman" w:eastAsia="Times New Roman" w:hAnsi="Times New Roman" w:cs="Times New Roman"/>
        </w:rPr>
        <w:t>Peppler</w:t>
      </w:r>
      <w:proofErr w:type="spellEnd"/>
      <w:r w:rsidRPr="006F6AD4">
        <w:rPr>
          <w:rFonts w:ascii="Times New Roman" w:eastAsia="Times New Roman" w:hAnsi="Times New Roman" w:cs="Times New Roman"/>
        </w:rPr>
        <w:t xml:space="preserve">, K. and </w:t>
      </w:r>
      <w:proofErr w:type="spellStart"/>
      <w:r w:rsidRPr="006F6AD4">
        <w:rPr>
          <w:rFonts w:ascii="Times New Roman" w:eastAsia="Times New Roman" w:hAnsi="Times New Roman" w:cs="Times New Roman"/>
        </w:rPr>
        <w:t>Kafai</w:t>
      </w:r>
      <w:proofErr w:type="spellEnd"/>
      <w:r w:rsidR="00D94BA7" w:rsidRPr="006F6AD4">
        <w:rPr>
          <w:rFonts w:ascii="Times New Roman" w:eastAsia="Times New Roman" w:hAnsi="Times New Roman" w:cs="Times New Roman"/>
        </w:rPr>
        <w:t>, Y.B. (</w:t>
      </w:r>
      <w:r w:rsidR="00E26BD0" w:rsidRPr="006F6AD4">
        <w:rPr>
          <w:rFonts w:ascii="Times New Roman" w:eastAsia="Times New Roman" w:hAnsi="Times New Roman" w:cs="Times New Roman"/>
        </w:rPr>
        <w:t>2007). What video game making can teach us about literacy and learning: Alternative pathways into the participatory c</w:t>
      </w:r>
      <w:r w:rsidRPr="006F6AD4">
        <w:rPr>
          <w:rFonts w:ascii="Times New Roman" w:eastAsia="Times New Roman" w:hAnsi="Times New Roman" w:cs="Times New Roman"/>
        </w:rPr>
        <w:t xml:space="preserve">ulture. </w:t>
      </w:r>
      <w:proofErr w:type="gramStart"/>
      <w:r w:rsidR="00E26BD0" w:rsidRPr="006F6AD4">
        <w:rPr>
          <w:rFonts w:ascii="Times New Roman" w:eastAsia="Times New Roman" w:hAnsi="Times New Roman" w:cs="Times New Roman"/>
          <w:i/>
          <w:iCs/>
        </w:rPr>
        <w:t>Proceedings of the Third International Conference of the Digital Games Research Association</w:t>
      </w:r>
      <w:r w:rsidR="00D94BA7" w:rsidRPr="006F6AD4">
        <w:rPr>
          <w:rFonts w:ascii="Times New Roman" w:eastAsia="Times New Roman" w:hAnsi="Times New Roman" w:cs="Times New Roman"/>
          <w:i/>
          <w:iCs/>
        </w:rPr>
        <w:t xml:space="preserve"> </w:t>
      </w:r>
      <w:r w:rsidR="00E26BD0" w:rsidRPr="006F6AD4">
        <w:rPr>
          <w:rFonts w:ascii="Times New Roman" w:eastAsia="Times New Roman" w:hAnsi="Times New Roman" w:cs="Times New Roman"/>
          <w:i/>
          <w:iCs/>
        </w:rPr>
        <w:t>(</w:t>
      </w:r>
      <w:r w:rsidR="00D94BA7" w:rsidRPr="006F6AD4">
        <w:rPr>
          <w:rFonts w:ascii="Times New Roman" w:eastAsia="Times New Roman" w:hAnsi="Times New Roman" w:cs="Times New Roman"/>
          <w:i/>
          <w:iCs/>
        </w:rPr>
        <w:t>DIGRA</w:t>
      </w:r>
      <w:r w:rsidR="00E26BD0" w:rsidRPr="006F6AD4">
        <w:rPr>
          <w:rFonts w:ascii="Times New Roman" w:eastAsia="Times New Roman" w:hAnsi="Times New Roman" w:cs="Times New Roman"/>
          <w:i/>
          <w:iCs/>
        </w:rPr>
        <w:t xml:space="preserve">), </w:t>
      </w:r>
      <w:r w:rsidR="00E26BD0" w:rsidRPr="006F6AD4">
        <w:rPr>
          <w:rFonts w:ascii="Times New Roman" w:eastAsia="Times New Roman" w:hAnsi="Times New Roman" w:cs="Times New Roman"/>
          <w:iCs/>
        </w:rPr>
        <w:t>Tokyo.</w:t>
      </w:r>
      <w:proofErr w:type="gramEnd"/>
    </w:p>
    <w:p w14:paraId="1B43495A" w14:textId="44D4A572" w:rsidR="0004562C" w:rsidRPr="006F6AD4" w:rsidRDefault="002B7E4C" w:rsidP="00D94BA7">
      <w:pPr>
        <w:widowControl w:val="0"/>
        <w:autoSpaceDE w:val="0"/>
        <w:autoSpaceDN w:val="0"/>
        <w:adjustRightInd w:val="0"/>
        <w:spacing w:after="240" w:line="480" w:lineRule="auto"/>
        <w:rPr>
          <w:rFonts w:ascii="Times New Roman" w:eastAsia="Times New Roman" w:hAnsi="Times New Roman" w:cs="Times New Roman"/>
        </w:rPr>
      </w:pPr>
      <w:r w:rsidRPr="006F6AD4">
        <w:rPr>
          <w:rFonts w:ascii="Times New Roman" w:eastAsia="Times New Roman" w:hAnsi="Times New Roman" w:cs="Times New Roman"/>
        </w:rPr>
        <w:t>Retrieved from http://download.scratch.mit.edu/DiGRA07_games_kafai.pdf</w:t>
      </w:r>
    </w:p>
    <w:p w14:paraId="2CDBCD39" w14:textId="77777777" w:rsidR="00D94BA7" w:rsidRPr="006F6AD4" w:rsidRDefault="00D94BA7" w:rsidP="00D94BA7">
      <w:pPr>
        <w:widowControl w:val="0"/>
        <w:autoSpaceDE w:val="0"/>
        <w:autoSpaceDN w:val="0"/>
        <w:adjustRightInd w:val="0"/>
        <w:spacing w:after="240" w:line="480" w:lineRule="auto"/>
        <w:rPr>
          <w:rFonts w:ascii="Times New Roman" w:eastAsia="Times New Roman" w:hAnsi="Times New Roman" w:cs="Times New Roman"/>
        </w:rPr>
      </w:pPr>
    </w:p>
    <w:p w14:paraId="7D1C727C" w14:textId="0774648E" w:rsidR="00D94BA7" w:rsidRPr="006F6AD4" w:rsidRDefault="0004562C" w:rsidP="00712420">
      <w:pPr>
        <w:widowControl w:val="0"/>
        <w:autoSpaceDE w:val="0"/>
        <w:autoSpaceDN w:val="0"/>
        <w:adjustRightInd w:val="0"/>
        <w:spacing w:after="240" w:line="480" w:lineRule="auto"/>
        <w:rPr>
          <w:rFonts w:ascii="Times New Roman" w:hAnsi="Times New Roman" w:cs="Times New Roman"/>
        </w:rPr>
      </w:pPr>
      <w:r w:rsidRPr="006F6AD4">
        <w:rPr>
          <w:rFonts w:ascii="Times New Roman" w:hAnsi="Times New Roman" w:cs="Times New Roman"/>
        </w:rPr>
        <w:t>In this paper we articulate an alternative approach to look at video games and learning to become a creator and contributor in the digital culture. Previous discussions have focused mostly on playing games and learning. Here, we discuss game making approaches and their benefits for illuminating game preferences and learning both software design and other academic content. We report on an ongoing ethnographic study that documents youth producing video games in a community design studio. We illustrate how video game making can provide a context for addressing issues of participation, transparency and ethics.</w:t>
      </w:r>
    </w:p>
    <w:p w14:paraId="1742544F" w14:textId="77777777" w:rsidR="00712420" w:rsidRPr="006F6AD4" w:rsidRDefault="00712420" w:rsidP="00712420">
      <w:pPr>
        <w:widowControl w:val="0"/>
        <w:autoSpaceDE w:val="0"/>
        <w:autoSpaceDN w:val="0"/>
        <w:adjustRightInd w:val="0"/>
        <w:spacing w:after="240" w:line="480" w:lineRule="auto"/>
        <w:rPr>
          <w:rFonts w:ascii="Times New Roman" w:hAnsi="Times New Roman" w:cs="Times New Roman"/>
        </w:rPr>
      </w:pPr>
    </w:p>
    <w:p w14:paraId="66A9216E" w14:textId="77777777" w:rsidR="00712420" w:rsidRPr="006F6AD4" w:rsidRDefault="00712420" w:rsidP="00712420">
      <w:pPr>
        <w:widowControl w:val="0"/>
        <w:autoSpaceDE w:val="0"/>
        <w:autoSpaceDN w:val="0"/>
        <w:adjustRightInd w:val="0"/>
        <w:spacing w:after="240" w:line="480" w:lineRule="auto"/>
        <w:rPr>
          <w:rFonts w:ascii="Times New Roman" w:hAnsi="Times New Roman" w:cs="Times New Roman"/>
        </w:rPr>
      </w:pPr>
    </w:p>
    <w:p w14:paraId="05412E98" w14:textId="77777777" w:rsidR="00712420" w:rsidRPr="006F6AD4" w:rsidRDefault="00712420" w:rsidP="00712420">
      <w:pPr>
        <w:widowControl w:val="0"/>
        <w:autoSpaceDE w:val="0"/>
        <w:autoSpaceDN w:val="0"/>
        <w:adjustRightInd w:val="0"/>
        <w:spacing w:after="240" w:line="480" w:lineRule="auto"/>
        <w:rPr>
          <w:rFonts w:ascii="Times New Roman" w:hAnsi="Times New Roman" w:cs="Times New Roman"/>
        </w:rPr>
      </w:pPr>
    </w:p>
    <w:p w14:paraId="30A53DBC" w14:textId="77777777" w:rsidR="00712420" w:rsidRPr="006F6AD4" w:rsidRDefault="00712420" w:rsidP="00712420">
      <w:pPr>
        <w:widowControl w:val="0"/>
        <w:autoSpaceDE w:val="0"/>
        <w:autoSpaceDN w:val="0"/>
        <w:adjustRightInd w:val="0"/>
        <w:spacing w:after="240" w:line="480" w:lineRule="auto"/>
        <w:rPr>
          <w:rFonts w:ascii="Times New Roman" w:hAnsi="Times New Roman" w:cs="Times New Roman"/>
        </w:rPr>
      </w:pPr>
    </w:p>
    <w:p w14:paraId="1F12EDCC" w14:textId="5D505C11" w:rsidR="00292C0E" w:rsidRPr="006F6AD4" w:rsidRDefault="00385219" w:rsidP="00292C0E">
      <w:pPr>
        <w:spacing w:line="480" w:lineRule="auto"/>
        <w:rPr>
          <w:rFonts w:ascii="Times New Roman" w:hAnsi="Times New Roman" w:cs="Times New Roman"/>
        </w:rPr>
      </w:pPr>
      <w:r w:rsidRPr="006F6AD4">
        <w:rPr>
          <w:rFonts w:ascii="Times New Roman" w:hAnsi="Times New Roman" w:cs="Times New Roman"/>
        </w:rPr>
        <w:t xml:space="preserve">The aim of paper is learning principles of playing video games and also explaining how to get community in the video game environment. </w:t>
      </w:r>
      <w:r w:rsidR="00292C0E" w:rsidRPr="006F6AD4">
        <w:rPr>
          <w:rFonts w:ascii="Times New Roman" w:hAnsi="Times New Roman" w:cs="Times New Roman"/>
        </w:rPr>
        <w:t xml:space="preserve">I feel that this will greatly benefit </w:t>
      </w:r>
      <w:r w:rsidR="005C3434" w:rsidRPr="006F6AD4">
        <w:rPr>
          <w:rFonts w:ascii="Times New Roman" w:hAnsi="Times New Roman" w:cs="Times New Roman"/>
        </w:rPr>
        <w:t xml:space="preserve">for </w:t>
      </w:r>
      <w:r w:rsidR="00292C0E" w:rsidRPr="006F6AD4">
        <w:rPr>
          <w:rFonts w:ascii="Times New Roman" w:hAnsi="Times New Roman" w:cs="Times New Roman"/>
        </w:rPr>
        <w:t>my research. It was especially relevant for me to helps me to understand</w:t>
      </w:r>
      <w:r w:rsidR="00325857" w:rsidRPr="006F6AD4">
        <w:rPr>
          <w:rFonts w:ascii="Times New Roman" w:hAnsi="Times New Roman" w:cs="Times New Roman"/>
        </w:rPr>
        <w:t xml:space="preserve"> </w:t>
      </w:r>
      <w:r w:rsidR="00292C0E" w:rsidRPr="006F6AD4">
        <w:rPr>
          <w:rFonts w:ascii="Times New Roman" w:hAnsi="Times New Roman" w:cs="Times New Roman"/>
        </w:rPr>
        <w:t>how players, learners</w:t>
      </w:r>
      <w:r w:rsidR="00325857" w:rsidRPr="006F6AD4">
        <w:rPr>
          <w:rFonts w:ascii="Times New Roman" w:hAnsi="Times New Roman" w:cs="Times New Roman"/>
        </w:rPr>
        <w:t xml:space="preserve"> in </w:t>
      </w:r>
      <w:r w:rsidR="00292C0E" w:rsidRPr="006F6AD4">
        <w:rPr>
          <w:rFonts w:ascii="Times New Roman" w:hAnsi="Times New Roman" w:cs="Times New Roman"/>
        </w:rPr>
        <w:t xml:space="preserve">game communities get involved in fun and how </w:t>
      </w:r>
      <w:r w:rsidR="00325857" w:rsidRPr="006F6AD4">
        <w:rPr>
          <w:rFonts w:ascii="Times New Roman" w:hAnsi="Times New Roman" w:cs="Times New Roman"/>
        </w:rPr>
        <w:t>games would</w:t>
      </w:r>
      <w:r w:rsidR="00292C0E" w:rsidRPr="006F6AD4">
        <w:rPr>
          <w:rFonts w:ascii="Times New Roman" w:hAnsi="Times New Roman" w:cs="Times New Roman"/>
        </w:rPr>
        <w:t xml:space="preserve"> be </w:t>
      </w:r>
      <w:r w:rsidR="006221E1" w:rsidRPr="006F6AD4">
        <w:rPr>
          <w:rFonts w:ascii="Times New Roman" w:hAnsi="Times New Roman" w:cs="Times New Roman"/>
        </w:rPr>
        <w:t>used in school</w:t>
      </w:r>
      <w:r w:rsidR="00292C0E" w:rsidRPr="006F6AD4">
        <w:rPr>
          <w:rFonts w:ascii="Times New Roman" w:hAnsi="Times New Roman" w:cs="Times New Roman"/>
        </w:rPr>
        <w:t xml:space="preserve"> environment</w:t>
      </w:r>
      <w:r w:rsidR="00325857" w:rsidRPr="006F6AD4">
        <w:rPr>
          <w:rFonts w:ascii="Times New Roman" w:hAnsi="Times New Roman" w:cs="Times New Roman"/>
        </w:rPr>
        <w:t xml:space="preserve"> to examine</w:t>
      </w:r>
      <w:r w:rsidR="00292C0E" w:rsidRPr="006F6AD4">
        <w:rPr>
          <w:rFonts w:ascii="Times New Roman" w:hAnsi="Times New Roman" w:cs="Times New Roman"/>
        </w:rPr>
        <w:t xml:space="preserve"> and present effectively and efficiently. One of the strength of this paper is that me to understand to lead the learner environment of making games with participatory culture. </w:t>
      </w:r>
    </w:p>
    <w:p w14:paraId="34395ED0" w14:textId="77777777" w:rsidR="00292C0E" w:rsidRPr="006F6AD4" w:rsidRDefault="00292C0E" w:rsidP="00292C0E">
      <w:pPr>
        <w:widowControl w:val="0"/>
        <w:autoSpaceDE w:val="0"/>
        <w:autoSpaceDN w:val="0"/>
        <w:adjustRightInd w:val="0"/>
        <w:spacing w:after="240" w:line="480" w:lineRule="auto"/>
        <w:rPr>
          <w:rFonts w:ascii="Times New Roman" w:hAnsi="Times New Roman" w:cs="Times New Roman"/>
        </w:rPr>
      </w:pPr>
    </w:p>
    <w:p w14:paraId="3164641E" w14:textId="035DC9B1" w:rsidR="00325857" w:rsidRPr="006F6AD4" w:rsidRDefault="00325857" w:rsidP="00325857">
      <w:pPr>
        <w:rPr>
          <w:rFonts w:ascii="Times New Roman" w:hAnsi="Times New Roman" w:cs="Times New Roman"/>
        </w:rPr>
      </w:pPr>
    </w:p>
    <w:p w14:paraId="4F348006" w14:textId="3227E55C" w:rsidR="00385219" w:rsidRPr="006F6AD4" w:rsidRDefault="00385219" w:rsidP="00385219">
      <w:pPr>
        <w:rPr>
          <w:rFonts w:ascii="Times New Roman" w:hAnsi="Times New Roman" w:cs="Times New Roman"/>
        </w:rPr>
      </w:pPr>
    </w:p>
    <w:p w14:paraId="375FBC19" w14:textId="77777777" w:rsidR="00CB47DF" w:rsidRPr="006F6AD4" w:rsidRDefault="00CB47DF" w:rsidP="00CB47DF">
      <w:pPr>
        <w:rPr>
          <w:rFonts w:ascii="Times New Roman" w:hAnsi="Times New Roman" w:cs="Times New Roman"/>
        </w:rPr>
      </w:pPr>
    </w:p>
    <w:p w14:paraId="3F3F33F5" w14:textId="77777777" w:rsidR="0004562C" w:rsidRPr="006F6AD4" w:rsidRDefault="0004562C" w:rsidP="0004562C">
      <w:pPr>
        <w:widowControl w:val="0"/>
        <w:autoSpaceDE w:val="0"/>
        <w:autoSpaceDN w:val="0"/>
        <w:adjustRightInd w:val="0"/>
        <w:spacing w:after="240"/>
        <w:rPr>
          <w:rFonts w:ascii="Times New Roman" w:hAnsi="Times New Roman" w:cs="Times New Roman"/>
        </w:rPr>
      </w:pPr>
    </w:p>
    <w:p w14:paraId="76B92554" w14:textId="77777777" w:rsidR="0004562C" w:rsidRPr="006F6AD4" w:rsidRDefault="0004562C" w:rsidP="0004562C">
      <w:pPr>
        <w:widowControl w:val="0"/>
        <w:autoSpaceDE w:val="0"/>
        <w:autoSpaceDN w:val="0"/>
        <w:adjustRightInd w:val="0"/>
        <w:spacing w:after="240"/>
        <w:rPr>
          <w:rFonts w:ascii="Times New Roman" w:hAnsi="Times New Roman" w:cs="Times New Roman"/>
        </w:rPr>
      </w:pPr>
    </w:p>
    <w:p w14:paraId="37D9F3DD" w14:textId="77777777" w:rsidR="0004562C" w:rsidRPr="006F6AD4" w:rsidRDefault="0004562C" w:rsidP="0004562C">
      <w:pPr>
        <w:widowControl w:val="0"/>
        <w:autoSpaceDE w:val="0"/>
        <w:autoSpaceDN w:val="0"/>
        <w:adjustRightInd w:val="0"/>
        <w:spacing w:after="240"/>
        <w:rPr>
          <w:rFonts w:ascii="Times New Roman" w:hAnsi="Times New Roman" w:cs="Times New Roman"/>
        </w:rPr>
      </w:pPr>
    </w:p>
    <w:p w14:paraId="3F6D31F0" w14:textId="77777777" w:rsidR="0004562C" w:rsidRPr="006F6AD4" w:rsidRDefault="0004562C" w:rsidP="0004562C">
      <w:pPr>
        <w:widowControl w:val="0"/>
        <w:autoSpaceDE w:val="0"/>
        <w:autoSpaceDN w:val="0"/>
        <w:adjustRightInd w:val="0"/>
        <w:spacing w:after="240"/>
        <w:rPr>
          <w:rFonts w:ascii="Times New Roman" w:hAnsi="Times New Roman" w:cs="Times New Roman"/>
        </w:rPr>
      </w:pPr>
    </w:p>
    <w:p w14:paraId="5B21970F" w14:textId="77777777" w:rsidR="0004562C" w:rsidRPr="006F6AD4" w:rsidRDefault="0004562C" w:rsidP="0004562C">
      <w:pPr>
        <w:widowControl w:val="0"/>
        <w:autoSpaceDE w:val="0"/>
        <w:autoSpaceDN w:val="0"/>
        <w:adjustRightInd w:val="0"/>
        <w:spacing w:after="240"/>
        <w:rPr>
          <w:rFonts w:ascii="Times New Roman" w:hAnsi="Times New Roman" w:cs="Times New Roman"/>
        </w:rPr>
      </w:pPr>
    </w:p>
    <w:p w14:paraId="32ACF03E" w14:textId="77777777" w:rsidR="0004562C" w:rsidRPr="006F6AD4" w:rsidRDefault="0004562C" w:rsidP="0004562C">
      <w:pPr>
        <w:widowControl w:val="0"/>
        <w:autoSpaceDE w:val="0"/>
        <w:autoSpaceDN w:val="0"/>
        <w:adjustRightInd w:val="0"/>
        <w:spacing w:after="240"/>
        <w:rPr>
          <w:rFonts w:ascii="Times New Roman" w:hAnsi="Times New Roman" w:cs="Times New Roman"/>
        </w:rPr>
      </w:pPr>
    </w:p>
    <w:p w14:paraId="2F89538A" w14:textId="77777777" w:rsidR="0004562C" w:rsidRPr="006F6AD4" w:rsidRDefault="0004562C" w:rsidP="0004562C">
      <w:pPr>
        <w:widowControl w:val="0"/>
        <w:autoSpaceDE w:val="0"/>
        <w:autoSpaceDN w:val="0"/>
        <w:adjustRightInd w:val="0"/>
        <w:spacing w:after="240"/>
        <w:rPr>
          <w:rFonts w:ascii="Times New Roman" w:hAnsi="Times New Roman" w:cs="Times New Roman"/>
        </w:rPr>
      </w:pPr>
    </w:p>
    <w:p w14:paraId="4256A6E1" w14:textId="77777777" w:rsidR="0004562C" w:rsidRPr="006F6AD4" w:rsidRDefault="0004562C" w:rsidP="0004562C">
      <w:pPr>
        <w:widowControl w:val="0"/>
        <w:autoSpaceDE w:val="0"/>
        <w:autoSpaceDN w:val="0"/>
        <w:adjustRightInd w:val="0"/>
        <w:spacing w:after="240"/>
        <w:rPr>
          <w:rFonts w:ascii="Times New Roman" w:hAnsi="Times New Roman" w:cs="Times New Roman"/>
        </w:rPr>
      </w:pPr>
    </w:p>
    <w:p w14:paraId="114CE619" w14:textId="77777777" w:rsidR="0004562C" w:rsidRPr="006F6AD4" w:rsidRDefault="0004562C" w:rsidP="0004562C">
      <w:pPr>
        <w:widowControl w:val="0"/>
        <w:autoSpaceDE w:val="0"/>
        <w:autoSpaceDN w:val="0"/>
        <w:adjustRightInd w:val="0"/>
        <w:spacing w:after="240"/>
        <w:rPr>
          <w:rFonts w:ascii="Times New Roman" w:hAnsi="Times New Roman" w:cs="Times New Roman"/>
        </w:rPr>
      </w:pPr>
    </w:p>
    <w:p w14:paraId="4E241730" w14:textId="77777777" w:rsidR="0004562C" w:rsidRPr="006F6AD4" w:rsidRDefault="0004562C" w:rsidP="0004562C">
      <w:pPr>
        <w:widowControl w:val="0"/>
        <w:autoSpaceDE w:val="0"/>
        <w:autoSpaceDN w:val="0"/>
        <w:adjustRightInd w:val="0"/>
        <w:spacing w:after="240"/>
        <w:rPr>
          <w:rFonts w:ascii="Times New Roman" w:hAnsi="Times New Roman" w:cs="Times New Roman"/>
        </w:rPr>
      </w:pPr>
    </w:p>
    <w:p w14:paraId="4B57C57D" w14:textId="77777777" w:rsidR="0063570A" w:rsidRPr="006F6AD4" w:rsidRDefault="0063570A" w:rsidP="0004562C">
      <w:pPr>
        <w:widowControl w:val="0"/>
        <w:autoSpaceDE w:val="0"/>
        <w:autoSpaceDN w:val="0"/>
        <w:adjustRightInd w:val="0"/>
        <w:spacing w:after="240"/>
        <w:rPr>
          <w:rFonts w:ascii="Times New Roman" w:hAnsi="Times New Roman" w:cs="Times New Roman"/>
        </w:rPr>
      </w:pPr>
    </w:p>
    <w:p w14:paraId="1B851D73" w14:textId="77777777" w:rsidR="00414700" w:rsidRPr="006F6AD4" w:rsidRDefault="00414700" w:rsidP="0004562C">
      <w:pPr>
        <w:widowControl w:val="0"/>
        <w:autoSpaceDE w:val="0"/>
        <w:autoSpaceDN w:val="0"/>
        <w:adjustRightInd w:val="0"/>
        <w:spacing w:after="240"/>
        <w:rPr>
          <w:rFonts w:ascii="Times New Roman" w:hAnsi="Times New Roman" w:cs="Times New Roman"/>
        </w:rPr>
      </w:pPr>
    </w:p>
    <w:p w14:paraId="47610492" w14:textId="77777777" w:rsidR="00D94BA7" w:rsidRPr="006F6AD4" w:rsidRDefault="00D94BA7" w:rsidP="0004562C">
      <w:pPr>
        <w:widowControl w:val="0"/>
        <w:autoSpaceDE w:val="0"/>
        <w:autoSpaceDN w:val="0"/>
        <w:adjustRightInd w:val="0"/>
        <w:spacing w:after="240"/>
        <w:rPr>
          <w:rFonts w:ascii="Times New Roman" w:hAnsi="Times New Roman" w:cs="Times New Roman"/>
        </w:rPr>
      </w:pPr>
    </w:p>
    <w:p w14:paraId="319636D3" w14:textId="43BC541A" w:rsidR="00D94BA7" w:rsidRPr="006F6AD4" w:rsidRDefault="00D94BA7" w:rsidP="00D94BA7">
      <w:pPr>
        <w:pStyle w:val="Reference"/>
        <w:keepLines/>
        <w:widowControl/>
        <w:autoSpaceDE/>
        <w:autoSpaceDN/>
        <w:adjustRightInd/>
        <w:spacing w:before="60" w:after="60"/>
        <w:ind w:left="0" w:firstLine="0"/>
      </w:pPr>
      <w:proofErr w:type="spellStart"/>
      <w:r w:rsidRPr="006F6AD4">
        <w:t>Tallon</w:t>
      </w:r>
      <w:proofErr w:type="spellEnd"/>
      <w:r w:rsidRPr="006F6AD4">
        <w:t xml:space="preserve">, M. (2009) ‘Foreign Language Anxiety and Heritage Students of Spanish: A Quantitative Study’, </w:t>
      </w:r>
      <w:r w:rsidRPr="006F6AD4">
        <w:rPr>
          <w:i/>
        </w:rPr>
        <w:t>Foreign Language Annals</w:t>
      </w:r>
      <w:r w:rsidRPr="006F6AD4">
        <w:t xml:space="preserve"> 42(1), pp. 112-137.</w:t>
      </w:r>
    </w:p>
    <w:p w14:paraId="2AF34A2E" w14:textId="1C142B58" w:rsidR="00D94BA7" w:rsidRPr="006F6AD4" w:rsidRDefault="00D94BA7" w:rsidP="00D94BA7">
      <w:pPr>
        <w:widowControl w:val="0"/>
        <w:autoSpaceDE w:val="0"/>
        <w:autoSpaceDN w:val="0"/>
        <w:adjustRightInd w:val="0"/>
        <w:spacing w:after="240" w:line="480" w:lineRule="auto"/>
        <w:rPr>
          <w:rFonts w:ascii="Times New Roman" w:hAnsi="Times New Roman" w:cs="Times New Roman"/>
        </w:rPr>
      </w:pPr>
      <w:r w:rsidRPr="006F6AD4">
        <w:rPr>
          <w:rFonts w:ascii="Times New Roman" w:hAnsi="Times New Roman" w:cs="Times New Roman"/>
        </w:rPr>
        <w:t>Retrieved from http://leighcherry.wikispaces.com/file/view/FL+Anxiety+-+Heritage+speakers+--+Tallon</w:t>
      </w:r>
      <w:proofErr w:type="gramStart"/>
      <w:r w:rsidRPr="006F6AD4">
        <w:rPr>
          <w:rFonts w:ascii="Times New Roman" w:hAnsi="Times New Roman" w:cs="Times New Roman"/>
        </w:rPr>
        <w:t>....pdf</w:t>
      </w:r>
      <w:proofErr w:type="gramEnd"/>
    </w:p>
    <w:p w14:paraId="52718D4B" w14:textId="77777777" w:rsidR="00D94BA7" w:rsidRPr="006F6AD4" w:rsidRDefault="00D94BA7" w:rsidP="0004562C">
      <w:pPr>
        <w:widowControl w:val="0"/>
        <w:autoSpaceDE w:val="0"/>
        <w:autoSpaceDN w:val="0"/>
        <w:adjustRightInd w:val="0"/>
        <w:spacing w:after="240"/>
        <w:rPr>
          <w:rFonts w:ascii="Times New Roman" w:hAnsi="Times New Roman" w:cs="Times New Roman"/>
        </w:rPr>
      </w:pPr>
    </w:p>
    <w:p w14:paraId="2EF3D252" w14:textId="586E023E" w:rsidR="0004562C" w:rsidRPr="006F6AD4" w:rsidRDefault="0004562C" w:rsidP="00D94BA7">
      <w:pPr>
        <w:widowControl w:val="0"/>
        <w:autoSpaceDE w:val="0"/>
        <w:autoSpaceDN w:val="0"/>
        <w:adjustRightInd w:val="0"/>
        <w:spacing w:after="240" w:line="480" w:lineRule="auto"/>
        <w:rPr>
          <w:rFonts w:ascii="Times New Roman" w:hAnsi="Times New Roman" w:cs="Times New Roman"/>
        </w:rPr>
      </w:pPr>
      <w:r w:rsidRPr="006F6AD4">
        <w:rPr>
          <w:rFonts w:ascii="Times New Roman" w:hAnsi="Times New Roman" w:cs="Times New Roman"/>
        </w:rPr>
        <w:t>The purpose of this study was to investigate if heritage students o</w:t>
      </w:r>
      <w:r w:rsidR="00D94BA7" w:rsidRPr="006F6AD4">
        <w:rPr>
          <w:rFonts w:ascii="Times New Roman" w:hAnsi="Times New Roman" w:cs="Times New Roman"/>
        </w:rPr>
        <w:t>f Span</w:t>
      </w:r>
      <w:r w:rsidRPr="006F6AD4">
        <w:rPr>
          <w:rFonts w:ascii="Times New Roman" w:hAnsi="Times New Roman" w:cs="Times New Roman"/>
        </w:rPr>
        <w:t xml:space="preserve">ish experience foreign language anxiety and, if so, what levels of anxiety they experience. The data were collected using the Foreign Language Classroom Anxiety Scale (FLCAS). A total of 413 students (209 heritage students and 204 </w:t>
      </w:r>
      <w:proofErr w:type="spellStart"/>
      <w:r w:rsidRPr="006F6AD4">
        <w:rPr>
          <w:rFonts w:ascii="Times New Roman" w:hAnsi="Times New Roman" w:cs="Times New Roman"/>
        </w:rPr>
        <w:t>nonheritage</w:t>
      </w:r>
      <w:proofErr w:type="spellEnd"/>
      <w:r w:rsidRPr="006F6AD4">
        <w:rPr>
          <w:rFonts w:ascii="Times New Roman" w:hAnsi="Times New Roman" w:cs="Times New Roman"/>
        </w:rPr>
        <w:t xml:space="preserve"> students) participated in this study. In general, the mean anxiety scores for the heritage students were lower than the mean anxiety scores for the </w:t>
      </w:r>
      <w:proofErr w:type="spellStart"/>
      <w:r w:rsidRPr="006F6AD4">
        <w:rPr>
          <w:rFonts w:ascii="Times New Roman" w:hAnsi="Times New Roman" w:cs="Times New Roman"/>
        </w:rPr>
        <w:t>nonheritage</w:t>
      </w:r>
      <w:proofErr w:type="spellEnd"/>
      <w:r w:rsidRPr="006F6AD4">
        <w:rPr>
          <w:rFonts w:ascii="Times New Roman" w:hAnsi="Times New Roman" w:cs="Times New Roman"/>
        </w:rPr>
        <w:t xml:space="preserve"> students, although there were a few instances when the heritage students actually had higher anxiety scores. In addition, the heritage students in this study reported lower anxiety scores than other college-level students from previous studies reported in the literature that also used the FLCAS.</w:t>
      </w:r>
    </w:p>
    <w:p w14:paraId="7F61B58B" w14:textId="77777777" w:rsidR="0004562C" w:rsidRPr="006F6AD4" w:rsidRDefault="0004562C" w:rsidP="00CB47DF">
      <w:pPr>
        <w:rPr>
          <w:rFonts w:ascii="Times New Roman" w:hAnsi="Times New Roman" w:cs="Times New Roman"/>
        </w:rPr>
      </w:pPr>
    </w:p>
    <w:p w14:paraId="58479549" w14:textId="77777777" w:rsidR="00BC0FC9" w:rsidRPr="006F6AD4" w:rsidRDefault="00BC0FC9" w:rsidP="00CB47DF">
      <w:pPr>
        <w:rPr>
          <w:rFonts w:ascii="Times New Roman" w:hAnsi="Times New Roman" w:cs="Times New Roman"/>
        </w:rPr>
      </w:pPr>
    </w:p>
    <w:p w14:paraId="4D36FF24" w14:textId="77777777" w:rsidR="00BC0FC9" w:rsidRPr="006F6AD4" w:rsidRDefault="00BC0FC9" w:rsidP="00CB47DF">
      <w:pPr>
        <w:rPr>
          <w:rFonts w:ascii="Times New Roman" w:hAnsi="Times New Roman" w:cs="Times New Roman"/>
        </w:rPr>
      </w:pPr>
    </w:p>
    <w:p w14:paraId="2EC271F4" w14:textId="75AEC228" w:rsidR="00CB47DF" w:rsidRPr="006F6AD4" w:rsidRDefault="003E1CED" w:rsidP="00E26BD0">
      <w:pPr>
        <w:spacing w:line="480" w:lineRule="auto"/>
        <w:rPr>
          <w:rFonts w:ascii="Times New Roman" w:hAnsi="Times New Roman" w:cs="Times New Roman"/>
        </w:rPr>
      </w:pPr>
      <w:r w:rsidRPr="006F6AD4">
        <w:rPr>
          <w:rFonts w:ascii="Times New Roman" w:hAnsi="Times New Roman" w:cs="Times New Roman"/>
        </w:rPr>
        <w:t xml:space="preserve">This paper investigates how heritage students of Spanish experience foreign language anxiety.  </w:t>
      </w:r>
      <w:r w:rsidR="00BC0FC9" w:rsidRPr="006F6AD4">
        <w:rPr>
          <w:rFonts w:ascii="Times New Roman" w:hAnsi="Times New Roman" w:cs="Times New Roman"/>
        </w:rPr>
        <w:t>The r</w:t>
      </w:r>
      <w:r w:rsidRPr="006F6AD4">
        <w:rPr>
          <w:rFonts w:ascii="Times New Roman" w:hAnsi="Times New Roman" w:cs="Times New Roman"/>
        </w:rPr>
        <w:t>esearch investigates</w:t>
      </w:r>
      <w:r w:rsidR="00BC0FC9" w:rsidRPr="006F6AD4">
        <w:rPr>
          <w:rFonts w:ascii="Times New Roman" w:hAnsi="Times New Roman" w:cs="Times New Roman"/>
        </w:rPr>
        <w:t xml:space="preserve"> relationship between</w:t>
      </w:r>
      <w:r w:rsidRPr="006F6AD4">
        <w:rPr>
          <w:rFonts w:ascii="Times New Roman" w:hAnsi="Times New Roman" w:cs="Times New Roman"/>
        </w:rPr>
        <w:t xml:space="preserve"> the mean anxiety scores for the heritage students were lower than the mean anxiety scores for the </w:t>
      </w:r>
      <w:proofErr w:type="spellStart"/>
      <w:r w:rsidRPr="006F6AD4">
        <w:rPr>
          <w:rFonts w:ascii="Times New Roman" w:hAnsi="Times New Roman" w:cs="Times New Roman"/>
        </w:rPr>
        <w:t>nonheritage</w:t>
      </w:r>
      <w:proofErr w:type="spellEnd"/>
      <w:r w:rsidRPr="006F6AD4">
        <w:rPr>
          <w:rFonts w:ascii="Times New Roman" w:hAnsi="Times New Roman" w:cs="Times New Roman"/>
        </w:rPr>
        <w:t xml:space="preserve"> students.  One of the strength of this paper is tha</w:t>
      </w:r>
      <w:r w:rsidR="005726DF" w:rsidRPr="006F6AD4">
        <w:rPr>
          <w:rFonts w:ascii="Times New Roman" w:hAnsi="Times New Roman" w:cs="Times New Roman"/>
        </w:rPr>
        <w:t xml:space="preserve">t this study has both theoretical and pedagogical significance. It is relevant with my future research to work on </w:t>
      </w:r>
      <w:r w:rsidR="00712420" w:rsidRPr="006F6AD4">
        <w:rPr>
          <w:rFonts w:ascii="Times New Roman" w:hAnsi="Times New Roman" w:cs="Times New Roman"/>
        </w:rPr>
        <w:t xml:space="preserve">video games and consider anxiety part of second language acquisition </w:t>
      </w:r>
      <w:r w:rsidR="005726DF" w:rsidRPr="006F6AD4">
        <w:rPr>
          <w:rFonts w:ascii="Times New Roman" w:hAnsi="Times New Roman" w:cs="Times New Roman"/>
        </w:rPr>
        <w:t xml:space="preserve">to help learners, </w:t>
      </w:r>
      <w:r w:rsidR="00712420" w:rsidRPr="006F6AD4">
        <w:rPr>
          <w:rFonts w:ascii="Times New Roman" w:hAnsi="Times New Roman" w:cs="Times New Roman"/>
        </w:rPr>
        <w:t>players to pick up vocabulary</w:t>
      </w:r>
      <w:r w:rsidR="00E26BD0" w:rsidRPr="006F6AD4">
        <w:rPr>
          <w:rFonts w:ascii="Times New Roman" w:hAnsi="Times New Roman" w:cs="Times New Roman"/>
        </w:rPr>
        <w:t xml:space="preserve"> while reducing their anxiety.</w:t>
      </w:r>
    </w:p>
    <w:p w14:paraId="43008050" w14:textId="38D538DE" w:rsidR="00AE7D31" w:rsidRPr="006F6AD4" w:rsidRDefault="00AE7D31" w:rsidP="00AE7D31">
      <w:pPr>
        <w:pStyle w:val="Heading1"/>
      </w:pPr>
      <w:r w:rsidRPr="006F6AD4">
        <w:t xml:space="preserve">Annotated Bibliography </w:t>
      </w:r>
      <w:r w:rsidR="001A4CFF" w:rsidRPr="006F6AD4">
        <w:t>–</w:t>
      </w:r>
      <w:r w:rsidRPr="006F6AD4">
        <w:t xml:space="preserve"> 2</w:t>
      </w:r>
    </w:p>
    <w:p w14:paraId="317FE200" w14:textId="77777777" w:rsidR="001A4CFF" w:rsidRPr="006F6AD4" w:rsidRDefault="001A4CFF" w:rsidP="001A4CFF">
      <w:pPr>
        <w:rPr>
          <w:rFonts w:ascii="Times New Roman" w:hAnsi="Times New Roman" w:cs="Times New Roman"/>
        </w:rPr>
      </w:pPr>
    </w:p>
    <w:p w14:paraId="3218AD01" w14:textId="77777777" w:rsidR="00C072BB" w:rsidRPr="006F6AD4" w:rsidRDefault="00405479" w:rsidP="00C93BED">
      <w:pPr>
        <w:spacing w:line="480" w:lineRule="auto"/>
        <w:ind w:left="630" w:hanging="630"/>
        <w:rPr>
          <w:rFonts w:ascii="Times New Roman" w:eastAsia="Times New Roman" w:hAnsi="Times New Roman" w:cs="Times New Roman"/>
        </w:rPr>
      </w:pPr>
      <w:r w:rsidRPr="006F6AD4">
        <w:rPr>
          <w:rFonts w:ascii="Times New Roman" w:eastAsia="Times New Roman" w:hAnsi="Times New Roman" w:cs="Times New Roman"/>
          <w:bCs/>
        </w:rPr>
        <w:t>Becker</w:t>
      </w:r>
      <w:r w:rsidRPr="006F6AD4">
        <w:rPr>
          <w:rFonts w:ascii="Times New Roman" w:eastAsia="Times New Roman" w:hAnsi="Times New Roman" w:cs="Times New Roman"/>
        </w:rPr>
        <w:t xml:space="preserve">, </w:t>
      </w:r>
      <w:r w:rsidRPr="006F6AD4">
        <w:rPr>
          <w:rFonts w:ascii="Times New Roman" w:eastAsia="Times New Roman" w:hAnsi="Times New Roman" w:cs="Times New Roman"/>
          <w:bCs/>
        </w:rPr>
        <w:t>K</w:t>
      </w:r>
      <w:r w:rsidRPr="006F6AD4">
        <w:rPr>
          <w:rFonts w:ascii="Times New Roman" w:eastAsia="Times New Roman" w:hAnsi="Times New Roman" w:cs="Times New Roman"/>
        </w:rPr>
        <w:t>. (</w:t>
      </w:r>
      <w:r w:rsidRPr="006F6AD4">
        <w:rPr>
          <w:rFonts w:ascii="Times New Roman" w:eastAsia="Times New Roman" w:hAnsi="Times New Roman" w:cs="Times New Roman"/>
          <w:bCs/>
        </w:rPr>
        <w:t>2005</w:t>
      </w:r>
      <w:r w:rsidRPr="006F6AD4">
        <w:rPr>
          <w:rFonts w:ascii="Times New Roman" w:eastAsia="Times New Roman" w:hAnsi="Times New Roman" w:cs="Times New Roman"/>
        </w:rPr>
        <w:t xml:space="preserve">). How are </w:t>
      </w:r>
      <w:r w:rsidRPr="006F6AD4">
        <w:rPr>
          <w:rFonts w:ascii="Times New Roman" w:eastAsia="Times New Roman" w:hAnsi="Times New Roman" w:cs="Times New Roman"/>
          <w:bCs/>
        </w:rPr>
        <w:t>games</w:t>
      </w:r>
      <w:r w:rsidRPr="006F6AD4">
        <w:rPr>
          <w:rFonts w:ascii="Times New Roman" w:eastAsia="Times New Roman" w:hAnsi="Times New Roman" w:cs="Times New Roman"/>
        </w:rPr>
        <w:t xml:space="preserve"> </w:t>
      </w:r>
      <w:r w:rsidRPr="006F6AD4">
        <w:rPr>
          <w:rFonts w:ascii="Times New Roman" w:eastAsia="Times New Roman" w:hAnsi="Times New Roman" w:cs="Times New Roman"/>
          <w:bCs/>
        </w:rPr>
        <w:t>educational</w:t>
      </w:r>
      <w:r w:rsidRPr="006F6AD4">
        <w:rPr>
          <w:rFonts w:ascii="Times New Roman" w:eastAsia="Times New Roman" w:hAnsi="Times New Roman" w:cs="Times New Roman"/>
        </w:rPr>
        <w:t xml:space="preserve">? </w:t>
      </w:r>
      <w:r w:rsidRPr="006F6AD4">
        <w:rPr>
          <w:rFonts w:ascii="Times New Roman" w:eastAsia="Times New Roman" w:hAnsi="Times New Roman" w:cs="Times New Roman"/>
          <w:bCs/>
        </w:rPr>
        <w:t>Learning</w:t>
      </w:r>
      <w:r w:rsidR="00C072BB" w:rsidRPr="006F6AD4">
        <w:rPr>
          <w:rFonts w:ascii="Times New Roman" w:eastAsia="Times New Roman" w:hAnsi="Times New Roman" w:cs="Times New Roman"/>
        </w:rPr>
        <w:t xml:space="preserve"> </w:t>
      </w:r>
      <w:r w:rsidRPr="006F6AD4">
        <w:rPr>
          <w:rFonts w:ascii="Times New Roman" w:eastAsia="Times New Roman" w:hAnsi="Times New Roman" w:cs="Times New Roman"/>
          <w:bCs/>
        </w:rPr>
        <w:t>theories</w:t>
      </w:r>
      <w:r w:rsidRPr="006F6AD4">
        <w:rPr>
          <w:rFonts w:ascii="Times New Roman" w:eastAsia="Times New Roman" w:hAnsi="Times New Roman" w:cs="Times New Roman"/>
        </w:rPr>
        <w:t xml:space="preserve"> </w:t>
      </w:r>
      <w:r w:rsidRPr="006F6AD4">
        <w:rPr>
          <w:rFonts w:ascii="Times New Roman" w:eastAsia="Times New Roman" w:hAnsi="Times New Roman" w:cs="Times New Roman"/>
          <w:bCs/>
        </w:rPr>
        <w:t>embodied</w:t>
      </w:r>
      <w:r w:rsidRPr="006F6AD4">
        <w:rPr>
          <w:rFonts w:ascii="Times New Roman" w:eastAsia="Times New Roman" w:hAnsi="Times New Roman" w:cs="Times New Roman"/>
        </w:rPr>
        <w:t xml:space="preserve"> in </w:t>
      </w:r>
      <w:r w:rsidRPr="006F6AD4">
        <w:rPr>
          <w:rFonts w:ascii="Times New Roman" w:eastAsia="Times New Roman" w:hAnsi="Times New Roman" w:cs="Times New Roman"/>
          <w:bCs/>
        </w:rPr>
        <w:t>games</w:t>
      </w:r>
      <w:r w:rsidR="00C072BB" w:rsidRPr="006F6AD4">
        <w:rPr>
          <w:rFonts w:ascii="Times New Roman" w:eastAsia="Times New Roman" w:hAnsi="Times New Roman" w:cs="Times New Roman"/>
        </w:rPr>
        <w:t>.</w:t>
      </w:r>
    </w:p>
    <w:p w14:paraId="339E563A" w14:textId="2A19D831" w:rsidR="00C93BED" w:rsidRPr="006F6AD4" w:rsidRDefault="00E26BD0" w:rsidP="00C072BB">
      <w:pPr>
        <w:spacing w:line="480" w:lineRule="auto"/>
        <w:ind w:left="630"/>
        <w:rPr>
          <w:rFonts w:ascii="Times New Roman" w:eastAsia="Times New Roman" w:hAnsi="Times New Roman" w:cs="Times New Roman"/>
          <w:iCs/>
        </w:rPr>
      </w:pPr>
      <w:r w:rsidRPr="006F6AD4">
        <w:rPr>
          <w:rFonts w:ascii="Times New Roman" w:eastAsia="Times New Roman" w:hAnsi="Times New Roman" w:cs="Times New Roman"/>
          <w:i/>
          <w:iCs/>
        </w:rPr>
        <w:t xml:space="preserve"> </w:t>
      </w:r>
      <w:proofErr w:type="gramStart"/>
      <w:r w:rsidR="00C93BED" w:rsidRPr="006F6AD4">
        <w:rPr>
          <w:rFonts w:ascii="Times New Roman" w:eastAsia="Times New Roman" w:hAnsi="Times New Roman" w:cs="Times New Roman"/>
          <w:i/>
          <w:iCs/>
        </w:rPr>
        <w:t xml:space="preserve">Proceedings of the 2005 International DIGRA Conference, </w:t>
      </w:r>
      <w:r w:rsidR="00C93BED" w:rsidRPr="006F6AD4">
        <w:rPr>
          <w:rFonts w:ascii="Times New Roman" w:eastAsia="Times New Roman" w:hAnsi="Times New Roman" w:cs="Times New Roman"/>
          <w:iCs/>
        </w:rPr>
        <w:t>Vancouver, British Columbia, Canada.</w:t>
      </w:r>
      <w:proofErr w:type="gramEnd"/>
    </w:p>
    <w:p w14:paraId="6B2CE6E8" w14:textId="3C4E0B80" w:rsidR="00D62887" w:rsidRPr="006F6AD4" w:rsidRDefault="00D62887" w:rsidP="00C93BED">
      <w:pPr>
        <w:spacing w:line="480" w:lineRule="auto"/>
        <w:ind w:left="630" w:hanging="630"/>
        <w:rPr>
          <w:rFonts w:ascii="Times New Roman" w:hAnsi="Times New Roman" w:cs="Times New Roman"/>
        </w:rPr>
      </w:pPr>
      <w:r w:rsidRPr="006F6AD4">
        <w:rPr>
          <w:rFonts w:ascii="Times New Roman" w:eastAsia="Times New Roman" w:hAnsi="Times New Roman" w:cs="Times New Roman"/>
        </w:rPr>
        <w:t xml:space="preserve">           </w:t>
      </w:r>
      <w:r w:rsidRPr="006F6AD4">
        <w:rPr>
          <w:rFonts w:ascii="Times New Roman" w:hAnsi="Times New Roman" w:cs="Times New Roman"/>
        </w:rPr>
        <w:t>Retrieved from</w:t>
      </w:r>
    </w:p>
    <w:p w14:paraId="3E7BA4DA" w14:textId="58A3246F" w:rsidR="00D62887" w:rsidRPr="006F6AD4" w:rsidRDefault="00D62887" w:rsidP="00D62887">
      <w:pPr>
        <w:spacing w:line="480" w:lineRule="auto"/>
        <w:ind w:left="630"/>
        <w:rPr>
          <w:rFonts w:ascii="Times New Roman" w:eastAsia="Times New Roman" w:hAnsi="Times New Roman" w:cs="Times New Roman"/>
        </w:rPr>
      </w:pPr>
      <w:r w:rsidRPr="006F6AD4">
        <w:rPr>
          <w:rFonts w:ascii="Times New Roman" w:eastAsia="Times New Roman" w:hAnsi="Times New Roman" w:cs="Times New Roman"/>
        </w:rPr>
        <w:t>http://pdf.aminer.org/000/155/985/how_are_games_educational_learning_theories_embodied_in_games.pdf</w:t>
      </w:r>
    </w:p>
    <w:p w14:paraId="7FB18271" w14:textId="77777777" w:rsidR="00C93BED" w:rsidRPr="006F6AD4" w:rsidRDefault="00C93BED" w:rsidP="00405479">
      <w:pPr>
        <w:spacing w:line="480" w:lineRule="auto"/>
        <w:rPr>
          <w:rFonts w:ascii="Times New Roman" w:eastAsia="Times New Roman" w:hAnsi="Times New Roman" w:cs="Times New Roman"/>
        </w:rPr>
      </w:pPr>
    </w:p>
    <w:p w14:paraId="00687942" w14:textId="77777777" w:rsidR="00AE7D31" w:rsidRPr="006F6AD4" w:rsidRDefault="00AE7D31" w:rsidP="00AE7D31">
      <w:pPr>
        <w:rPr>
          <w:rFonts w:ascii="Times New Roman" w:hAnsi="Times New Roman" w:cs="Times New Roman"/>
        </w:rPr>
      </w:pPr>
    </w:p>
    <w:p w14:paraId="67F50AEF" w14:textId="77777777" w:rsidR="00AE7D31" w:rsidRPr="006F6AD4" w:rsidRDefault="00AE7D31" w:rsidP="00C072BB">
      <w:pPr>
        <w:widowControl w:val="0"/>
        <w:autoSpaceDE w:val="0"/>
        <w:autoSpaceDN w:val="0"/>
        <w:adjustRightInd w:val="0"/>
        <w:spacing w:after="240" w:line="480" w:lineRule="auto"/>
        <w:rPr>
          <w:rFonts w:ascii="Times New Roman" w:hAnsi="Times New Roman" w:cs="Times New Roman"/>
        </w:rPr>
      </w:pPr>
      <w:r w:rsidRPr="006F6AD4">
        <w:rPr>
          <w:rFonts w:ascii="Times New Roman" w:hAnsi="Times New Roman" w:cs="Times New Roman"/>
        </w:rPr>
        <w:t xml:space="preserve">Through the combined efforts of many dedicated researchers across the globe, the “message” of the value of games for learning is starting to be heard in formal education, but there remains considerable resistance. One way to help overcome this resistance and influence the acceptance and integration of games as educational technology is through the connection of existing game design with scholarly and widely accepted pedagogy. This paper outlines the theories of Robert </w:t>
      </w:r>
      <w:proofErr w:type="spellStart"/>
      <w:r w:rsidRPr="006F6AD4">
        <w:rPr>
          <w:rFonts w:ascii="Times New Roman" w:hAnsi="Times New Roman" w:cs="Times New Roman"/>
        </w:rPr>
        <w:t>Gagné</w:t>
      </w:r>
      <w:proofErr w:type="spellEnd"/>
      <w:r w:rsidRPr="006F6AD4">
        <w:rPr>
          <w:rFonts w:ascii="Times New Roman" w:hAnsi="Times New Roman" w:cs="Times New Roman"/>
        </w:rPr>
        <w:t>, and Howard Gardner to demonstrate how good games, even purely commercial ones, already embody the fundamental elements of these learning and instructional theories. In this way, it can be shown that good games constitute sound educational pedagogy.</w:t>
      </w:r>
    </w:p>
    <w:p w14:paraId="3EB15AFA" w14:textId="77777777" w:rsidR="00AE7D31" w:rsidRPr="006F6AD4" w:rsidRDefault="00AE7D31" w:rsidP="00AE7D31">
      <w:pPr>
        <w:spacing w:line="360" w:lineRule="auto"/>
        <w:rPr>
          <w:rFonts w:ascii="Times New Roman" w:hAnsi="Times New Roman" w:cs="Times New Roman"/>
        </w:rPr>
      </w:pPr>
    </w:p>
    <w:p w14:paraId="34FBEEBB" w14:textId="77777777" w:rsidR="00AE7D31" w:rsidRPr="006F6AD4" w:rsidRDefault="00AE7D31" w:rsidP="00AE7D31">
      <w:pPr>
        <w:widowControl w:val="0"/>
        <w:autoSpaceDE w:val="0"/>
        <w:autoSpaceDN w:val="0"/>
        <w:adjustRightInd w:val="0"/>
        <w:spacing w:after="240"/>
        <w:rPr>
          <w:rFonts w:ascii="Times New Roman" w:hAnsi="Times New Roman" w:cs="Times New Roman"/>
        </w:rPr>
      </w:pPr>
    </w:p>
    <w:p w14:paraId="69DAC1CA" w14:textId="77777777" w:rsidR="00C072BB" w:rsidRPr="006F6AD4" w:rsidRDefault="00C072BB" w:rsidP="00AE7D31">
      <w:pPr>
        <w:spacing w:after="120" w:line="480" w:lineRule="auto"/>
        <w:rPr>
          <w:rFonts w:ascii="Times New Roman" w:hAnsi="Times New Roman" w:cs="Times New Roman"/>
        </w:rPr>
      </w:pPr>
    </w:p>
    <w:p w14:paraId="40AB9811" w14:textId="77777777" w:rsidR="00804917" w:rsidRPr="006F6AD4" w:rsidRDefault="00804917" w:rsidP="00AE7D31">
      <w:pPr>
        <w:spacing w:after="120" w:line="480" w:lineRule="auto"/>
        <w:rPr>
          <w:rFonts w:ascii="Times New Roman" w:hAnsi="Times New Roman" w:cs="Times New Roman"/>
        </w:rPr>
      </w:pPr>
    </w:p>
    <w:p w14:paraId="40024178" w14:textId="77777777" w:rsidR="00AE7D31" w:rsidRPr="006F6AD4" w:rsidRDefault="00AE7D31" w:rsidP="00C072BB">
      <w:pPr>
        <w:spacing w:after="120" w:line="480" w:lineRule="auto"/>
        <w:rPr>
          <w:rFonts w:ascii="Times New Roman" w:hAnsi="Times New Roman" w:cs="Times New Roman"/>
        </w:rPr>
      </w:pPr>
      <w:r w:rsidRPr="006F6AD4">
        <w:rPr>
          <w:rFonts w:ascii="Times New Roman" w:hAnsi="Times New Roman" w:cs="Times New Roman"/>
        </w:rPr>
        <w:t xml:space="preserve">This article gives a great overview of prominent learning theories of Robert Gagne and Howard Gardner how to create good video games. Howard Gardner’s Multiple Intelligences focuses on classification based on social interactions and culture, while Robert’s Gagne’s theory supports cognitive constructs. This paper is relevant to my future research because I am planning to use Gagne’s theory because of simulating recall of prior learning is one of Nine events of Instruction. The most relevant strength of this paper is linguistics, Gardner’s of seven intelligences, games include written and spoken element, and also cultural differences play a key role and also kinesthetic that linguistic simulation, logical thinking, strategizing. </w:t>
      </w:r>
    </w:p>
    <w:p w14:paraId="319661A6" w14:textId="77777777" w:rsidR="00AE7D31" w:rsidRPr="006F6AD4" w:rsidRDefault="00AE7D31" w:rsidP="00AE7D31">
      <w:pPr>
        <w:spacing w:after="120" w:line="480" w:lineRule="auto"/>
        <w:rPr>
          <w:rFonts w:ascii="Times New Roman" w:hAnsi="Times New Roman" w:cs="Times New Roman"/>
        </w:rPr>
      </w:pPr>
    </w:p>
    <w:p w14:paraId="712CFAF6" w14:textId="77777777" w:rsidR="00AE7D31" w:rsidRPr="006F6AD4" w:rsidRDefault="00AE7D31" w:rsidP="00AE7D31">
      <w:pPr>
        <w:spacing w:after="120" w:line="480" w:lineRule="auto"/>
        <w:rPr>
          <w:rFonts w:ascii="Times New Roman" w:hAnsi="Times New Roman" w:cs="Times New Roman"/>
        </w:rPr>
      </w:pPr>
    </w:p>
    <w:p w14:paraId="084946CA" w14:textId="77777777" w:rsidR="00C072BB" w:rsidRPr="006F6AD4" w:rsidRDefault="00C072BB" w:rsidP="00C072BB">
      <w:pPr>
        <w:spacing w:after="120" w:line="480" w:lineRule="auto"/>
        <w:rPr>
          <w:rFonts w:ascii="Times New Roman" w:eastAsia="Times New Roman" w:hAnsi="Times New Roman" w:cs="Times New Roman"/>
        </w:rPr>
      </w:pPr>
    </w:p>
    <w:p w14:paraId="7E2D7624" w14:textId="77777777" w:rsidR="00C072BB" w:rsidRPr="006F6AD4" w:rsidRDefault="00C072BB" w:rsidP="00C072BB">
      <w:pPr>
        <w:spacing w:after="120" w:line="480" w:lineRule="auto"/>
        <w:rPr>
          <w:rFonts w:ascii="Times New Roman" w:eastAsia="Times New Roman" w:hAnsi="Times New Roman" w:cs="Times New Roman"/>
        </w:rPr>
      </w:pPr>
    </w:p>
    <w:p w14:paraId="311A3D36" w14:textId="77777777" w:rsidR="00C072BB" w:rsidRPr="006F6AD4" w:rsidRDefault="00C072BB" w:rsidP="00C072BB">
      <w:pPr>
        <w:spacing w:after="120" w:line="480" w:lineRule="auto"/>
        <w:rPr>
          <w:rFonts w:ascii="Times New Roman" w:eastAsia="Times New Roman" w:hAnsi="Times New Roman" w:cs="Times New Roman"/>
        </w:rPr>
      </w:pPr>
    </w:p>
    <w:p w14:paraId="56AB1D74" w14:textId="77777777" w:rsidR="00C072BB" w:rsidRPr="006F6AD4" w:rsidRDefault="00C072BB" w:rsidP="00C072BB">
      <w:pPr>
        <w:spacing w:after="120" w:line="480" w:lineRule="auto"/>
        <w:rPr>
          <w:rFonts w:ascii="Times New Roman" w:eastAsia="Times New Roman" w:hAnsi="Times New Roman" w:cs="Times New Roman"/>
        </w:rPr>
      </w:pPr>
    </w:p>
    <w:p w14:paraId="7D95C700" w14:textId="77777777" w:rsidR="00C072BB" w:rsidRPr="006F6AD4" w:rsidRDefault="00C072BB" w:rsidP="00C072BB">
      <w:pPr>
        <w:spacing w:after="120" w:line="480" w:lineRule="auto"/>
        <w:rPr>
          <w:rFonts w:ascii="Times New Roman" w:eastAsia="Times New Roman" w:hAnsi="Times New Roman" w:cs="Times New Roman"/>
        </w:rPr>
      </w:pPr>
    </w:p>
    <w:p w14:paraId="76003F5C" w14:textId="77777777" w:rsidR="00C072BB" w:rsidRPr="006F6AD4" w:rsidRDefault="00C072BB" w:rsidP="00C072BB">
      <w:pPr>
        <w:spacing w:after="120" w:line="480" w:lineRule="auto"/>
        <w:rPr>
          <w:rFonts w:ascii="Times New Roman" w:eastAsia="Times New Roman" w:hAnsi="Times New Roman" w:cs="Times New Roman"/>
        </w:rPr>
      </w:pPr>
    </w:p>
    <w:p w14:paraId="028BB013" w14:textId="77777777" w:rsidR="00C072BB" w:rsidRPr="006F6AD4" w:rsidRDefault="00C072BB" w:rsidP="00C072BB">
      <w:pPr>
        <w:spacing w:after="120" w:line="480" w:lineRule="auto"/>
        <w:rPr>
          <w:rFonts w:ascii="Times New Roman" w:eastAsia="Times New Roman" w:hAnsi="Times New Roman" w:cs="Times New Roman"/>
        </w:rPr>
      </w:pPr>
    </w:p>
    <w:p w14:paraId="43EE81EC" w14:textId="77777777" w:rsidR="00C072BB" w:rsidRPr="006F6AD4" w:rsidRDefault="00C072BB" w:rsidP="00C072BB">
      <w:pPr>
        <w:spacing w:after="120" w:line="480" w:lineRule="auto"/>
        <w:rPr>
          <w:rFonts w:ascii="Times New Roman" w:eastAsia="Times New Roman" w:hAnsi="Times New Roman" w:cs="Times New Roman"/>
        </w:rPr>
      </w:pPr>
    </w:p>
    <w:p w14:paraId="2FFB1D58" w14:textId="77777777" w:rsidR="00C072BB" w:rsidRPr="006F6AD4" w:rsidRDefault="00C072BB" w:rsidP="00C072BB">
      <w:pPr>
        <w:spacing w:after="120" w:line="480" w:lineRule="auto"/>
        <w:rPr>
          <w:rFonts w:ascii="Times New Roman" w:eastAsia="Times New Roman" w:hAnsi="Times New Roman" w:cs="Times New Roman"/>
        </w:rPr>
      </w:pPr>
    </w:p>
    <w:p w14:paraId="4FA184F2" w14:textId="77777777" w:rsidR="00C072BB" w:rsidRPr="006F6AD4" w:rsidRDefault="00C072BB" w:rsidP="00C072BB">
      <w:pPr>
        <w:spacing w:after="120" w:line="480" w:lineRule="auto"/>
        <w:rPr>
          <w:rFonts w:ascii="Times New Roman" w:eastAsia="Times New Roman" w:hAnsi="Times New Roman" w:cs="Times New Roman"/>
        </w:rPr>
      </w:pPr>
    </w:p>
    <w:p w14:paraId="027618CD" w14:textId="77777777" w:rsidR="00C072BB" w:rsidRPr="006F6AD4" w:rsidRDefault="00C072BB" w:rsidP="00C072BB">
      <w:pPr>
        <w:spacing w:after="120" w:line="480" w:lineRule="auto"/>
        <w:rPr>
          <w:rFonts w:ascii="Times New Roman" w:eastAsia="Times New Roman" w:hAnsi="Times New Roman" w:cs="Times New Roman"/>
        </w:rPr>
      </w:pPr>
    </w:p>
    <w:p w14:paraId="65A4B184" w14:textId="77777777" w:rsidR="00AE7D31" w:rsidRPr="006F6AD4" w:rsidRDefault="00AE7D31" w:rsidP="00C072BB">
      <w:pPr>
        <w:spacing w:after="120" w:line="480" w:lineRule="auto"/>
        <w:rPr>
          <w:rFonts w:ascii="Times New Roman" w:hAnsi="Times New Roman" w:cs="Times New Roman"/>
        </w:rPr>
      </w:pPr>
      <w:proofErr w:type="spellStart"/>
      <w:r w:rsidRPr="006F6AD4">
        <w:rPr>
          <w:rFonts w:ascii="Times New Roman" w:eastAsia="Times New Roman" w:hAnsi="Times New Roman" w:cs="Times New Roman"/>
        </w:rPr>
        <w:t>Polat</w:t>
      </w:r>
      <w:proofErr w:type="spellEnd"/>
      <w:r w:rsidRPr="006F6AD4">
        <w:rPr>
          <w:rFonts w:ascii="Times New Roman" w:eastAsia="Times New Roman" w:hAnsi="Times New Roman" w:cs="Times New Roman"/>
        </w:rPr>
        <w:t xml:space="preserve">, N., &amp; </w:t>
      </w:r>
      <w:proofErr w:type="spellStart"/>
      <w:r w:rsidRPr="006F6AD4">
        <w:rPr>
          <w:rFonts w:ascii="Times New Roman" w:eastAsia="Times New Roman" w:hAnsi="Times New Roman" w:cs="Times New Roman"/>
        </w:rPr>
        <w:t>Schallert</w:t>
      </w:r>
      <w:proofErr w:type="spellEnd"/>
      <w:r w:rsidRPr="006F6AD4">
        <w:rPr>
          <w:rFonts w:ascii="Times New Roman" w:eastAsia="Times New Roman" w:hAnsi="Times New Roman" w:cs="Times New Roman"/>
        </w:rPr>
        <w:t xml:space="preserve">, D. L. (2013). Kurdish Adolescents Acquiring Turkish: Their Self-Determined Motivation and Identification with L1 and L2 Communities as Predictors of L2 Accent Attainment. </w:t>
      </w:r>
      <w:proofErr w:type="gramStart"/>
      <w:r w:rsidRPr="006F6AD4">
        <w:rPr>
          <w:rStyle w:val="Emphasis"/>
          <w:rFonts w:ascii="Times New Roman" w:eastAsia="Times New Roman" w:hAnsi="Times New Roman" w:cs="Times New Roman"/>
        </w:rPr>
        <w:t xml:space="preserve">Modern Language Journal, 93, </w:t>
      </w:r>
      <w:r w:rsidRPr="006F6AD4">
        <w:rPr>
          <w:rFonts w:ascii="Times New Roman" w:eastAsia="Times New Roman" w:hAnsi="Times New Roman" w:cs="Times New Roman"/>
        </w:rPr>
        <w:t>745-763.</w:t>
      </w:r>
      <w:proofErr w:type="gramEnd"/>
    </w:p>
    <w:p w14:paraId="7A3B026C" w14:textId="28D40BF0" w:rsidR="00AE7D31" w:rsidRPr="006F6AD4" w:rsidRDefault="00C072BB" w:rsidP="00C072BB">
      <w:pPr>
        <w:spacing w:after="120" w:line="480" w:lineRule="auto"/>
        <w:rPr>
          <w:rFonts w:ascii="Times New Roman" w:hAnsi="Times New Roman" w:cs="Times New Roman"/>
        </w:rPr>
      </w:pPr>
      <w:r w:rsidRPr="006F6AD4">
        <w:rPr>
          <w:rFonts w:ascii="Times New Roman" w:hAnsi="Times New Roman" w:cs="Times New Roman"/>
        </w:rPr>
        <w:t>Retrieved from http://onlinelibrary.wiley.com/doi/10.1111/j.1540-4781.2013.12033.x/full</w:t>
      </w:r>
    </w:p>
    <w:p w14:paraId="44D8D189" w14:textId="77777777" w:rsidR="00AE7D31" w:rsidRPr="006F6AD4" w:rsidRDefault="00AE7D31" w:rsidP="00AE7D31">
      <w:pPr>
        <w:spacing w:after="120" w:line="480" w:lineRule="auto"/>
        <w:rPr>
          <w:rFonts w:ascii="Times New Roman" w:hAnsi="Times New Roman" w:cs="Times New Roman"/>
        </w:rPr>
      </w:pPr>
    </w:p>
    <w:p w14:paraId="4CEB489D" w14:textId="77777777" w:rsidR="00AE7D31" w:rsidRPr="006F6AD4" w:rsidRDefault="00AE7D31" w:rsidP="00C072BB">
      <w:pPr>
        <w:widowControl w:val="0"/>
        <w:autoSpaceDE w:val="0"/>
        <w:autoSpaceDN w:val="0"/>
        <w:adjustRightInd w:val="0"/>
        <w:spacing w:after="240" w:line="480" w:lineRule="auto"/>
        <w:rPr>
          <w:rFonts w:ascii="Times New Roman" w:hAnsi="Times New Roman" w:cs="Times New Roman"/>
        </w:rPr>
      </w:pPr>
      <w:r w:rsidRPr="006F6AD4">
        <w:rPr>
          <w:rFonts w:ascii="Times New Roman" w:hAnsi="Times New Roman" w:cs="Times New Roman"/>
        </w:rPr>
        <w:t xml:space="preserve">In this study, we address the particularly charged question of why young adolescent Kurds living and attending school in Turkey, where their education is conducted entirely in Turkish, acquire the accent of the regional Turkish spoken at school and in society to different degrees of native-likeness. We have chosen to study accent because previous sociolinguistic research and social views of L2 attainment have suggested accent to be the strongest marker of L2 learners’ sociocultural identification (Baugh, 1999; </w:t>
      </w:r>
      <w:proofErr w:type="spellStart"/>
      <w:r w:rsidRPr="006F6AD4">
        <w:rPr>
          <w:rFonts w:ascii="Times New Roman" w:hAnsi="Times New Roman" w:cs="Times New Roman"/>
        </w:rPr>
        <w:t>Bongaerts</w:t>
      </w:r>
      <w:proofErr w:type="spellEnd"/>
      <w:r w:rsidRPr="006F6AD4">
        <w:rPr>
          <w:rFonts w:ascii="Times New Roman" w:hAnsi="Times New Roman" w:cs="Times New Roman"/>
        </w:rPr>
        <w:t xml:space="preserve">, 1999; </w:t>
      </w:r>
      <w:proofErr w:type="spellStart"/>
      <w:r w:rsidRPr="006F6AD4">
        <w:rPr>
          <w:rFonts w:ascii="Times New Roman" w:hAnsi="Times New Roman" w:cs="Times New Roman"/>
        </w:rPr>
        <w:t>Labov</w:t>
      </w:r>
      <w:proofErr w:type="spellEnd"/>
      <w:r w:rsidRPr="006F6AD4">
        <w:rPr>
          <w:rFonts w:ascii="Times New Roman" w:hAnsi="Times New Roman" w:cs="Times New Roman"/>
        </w:rPr>
        <w:t xml:space="preserve">, 1972; Moyer, 2004; </w:t>
      </w:r>
      <w:proofErr w:type="spellStart"/>
      <w:r w:rsidRPr="006F6AD4">
        <w:rPr>
          <w:rFonts w:ascii="Times New Roman" w:hAnsi="Times New Roman" w:cs="Times New Roman"/>
        </w:rPr>
        <w:t>Scovel</w:t>
      </w:r>
      <w:proofErr w:type="spellEnd"/>
      <w:r w:rsidRPr="006F6AD4">
        <w:rPr>
          <w:rFonts w:ascii="Times New Roman" w:hAnsi="Times New Roman" w:cs="Times New Roman"/>
        </w:rPr>
        <w:t xml:space="preserve">, 1988). Moreover, we study accent because it is a salient source of linguistic profiling (Baugh, 1999), an important factor that can influence such extrinsic social rewards as access to jobs, entry into a country, housing, or membership in a group, particularly in communities that are imbued with violent conflicts. In our study, we called upon the constructs of identification with speakers of a person’s first and second languages (Duff, 2002; Norton–Peirce, 1995; </w:t>
      </w:r>
      <w:proofErr w:type="spellStart"/>
      <w:r w:rsidRPr="006F6AD4">
        <w:rPr>
          <w:rFonts w:ascii="Times New Roman" w:hAnsi="Times New Roman" w:cs="Times New Roman"/>
        </w:rPr>
        <w:t>Spolsky</w:t>
      </w:r>
      <w:proofErr w:type="spellEnd"/>
      <w:r w:rsidRPr="006F6AD4">
        <w:rPr>
          <w:rFonts w:ascii="Times New Roman" w:hAnsi="Times New Roman" w:cs="Times New Roman"/>
        </w:rPr>
        <w:t>, 1989) and of self-determined motivational patterns (Do ̈</w:t>
      </w:r>
      <w:proofErr w:type="spellStart"/>
      <w:r w:rsidRPr="006F6AD4">
        <w:rPr>
          <w:rFonts w:ascii="Times New Roman" w:hAnsi="Times New Roman" w:cs="Times New Roman"/>
        </w:rPr>
        <w:t>rnyei</w:t>
      </w:r>
      <w:proofErr w:type="spellEnd"/>
      <w:r w:rsidRPr="006F6AD4">
        <w:rPr>
          <w:rFonts w:ascii="Times New Roman" w:hAnsi="Times New Roman" w:cs="Times New Roman"/>
        </w:rPr>
        <w:t xml:space="preserve">, 2005; </w:t>
      </w:r>
      <w:proofErr w:type="spellStart"/>
      <w:r w:rsidRPr="006F6AD4">
        <w:rPr>
          <w:rFonts w:ascii="Times New Roman" w:hAnsi="Times New Roman" w:cs="Times New Roman"/>
        </w:rPr>
        <w:t>Pintrich</w:t>
      </w:r>
      <w:proofErr w:type="spellEnd"/>
      <w:r w:rsidRPr="006F6AD4">
        <w:rPr>
          <w:rFonts w:ascii="Times New Roman" w:hAnsi="Times New Roman" w:cs="Times New Roman"/>
        </w:rPr>
        <w:t xml:space="preserve">, 2003; Ryan &amp; </w:t>
      </w:r>
      <w:proofErr w:type="spellStart"/>
      <w:r w:rsidRPr="006F6AD4">
        <w:rPr>
          <w:rFonts w:ascii="Times New Roman" w:hAnsi="Times New Roman" w:cs="Times New Roman"/>
        </w:rPr>
        <w:t>Deci</w:t>
      </w:r>
      <w:proofErr w:type="spellEnd"/>
      <w:r w:rsidRPr="006F6AD4">
        <w:rPr>
          <w:rFonts w:ascii="Times New Roman" w:hAnsi="Times New Roman" w:cs="Times New Roman"/>
        </w:rPr>
        <w:t>, 2000) to help elucidate the differing degrees of success in attaining a native-like Turkish accent exhibited by Kurdish youth in a Turkish-speaking society.</w:t>
      </w:r>
    </w:p>
    <w:p w14:paraId="794D92B0" w14:textId="77777777" w:rsidR="00AE7D31" w:rsidRPr="006F6AD4" w:rsidRDefault="00AE7D31" w:rsidP="00AE7D31">
      <w:pPr>
        <w:spacing w:after="120" w:line="480" w:lineRule="auto"/>
        <w:rPr>
          <w:rFonts w:ascii="Times New Roman" w:hAnsi="Times New Roman" w:cs="Times New Roman"/>
        </w:rPr>
      </w:pPr>
    </w:p>
    <w:p w14:paraId="30015A1B" w14:textId="77777777" w:rsidR="00AE7D31" w:rsidRPr="006F6AD4" w:rsidRDefault="00AE7D31" w:rsidP="00AE7D31">
      <w:pPr>
        <w:spacing w:after="120" w:line="480" w:lineRule="auto"/>
        <w:rPr>
          <w:rFonts w:ascii="Times New Roman" w:hAnsi="Times New Roman" w:cs="Times New Roman"/>
        </w:rPr>
      </w:pPr>
    </w:p>
    <w:p w14:paraId="3EEA9480" w14:textId="77777777" w:rsidR="00AE7D31" w:rsidRPr="006F6AD4" w:rsidRDefault="00AE7D31" w:rsidP="00C072BB">
      <w:pPr>
        <w:spacing w:line="480" w:lineRule="auto"/>
        <w:rPr>
          <w:rFonts w:ascii="Times New Roman" w:eastAsia="Times New Roman" w:hAnsi="Times New Roman" w:cs="Times New Roman"/>
        </w:rPr>
      </w:pPr>
      <w:r w:rsidRPr="006F6AD4">
        <w:rPr>
          <w:rFonts w:ascii="Times New Roman" w:hAnsi="Times New Roman" w:cs="Times New Roman"/>
        </w:rPr>
        <w:t xml:space="preserve">The aim of paper is the how Second Language acquisition theory, sociocultural conditions that apply to L2 learners may help in the instructional design, planning, and implementation of L2 education, and also aimed how Empirical study of interrelationships among motivation, identity, the L2 self, and L2 acquisition affects. The strength of paper is to how motivation, identity, L2 attainment and native-like accent attainment is a big affects of second language acquisition. It was especially relevant for me to helps me to understand the L2 </w:t>
      </w:r>
      <w:proofErr w:type="spellStart"/>
      <w:r w:rsidRPr="006F6AD4">
        <w:rPr>
          <w:rFonts w:ascii="Times New Roman" w:hAnsi="Times New Roman" w:cs="Times New Roman"/>
        </w:rPr>
        <w:t>acquisiton</w:t>
      </w:r>
      <w:proofErr w:type="spellEnd"/>
      <w:r w:rsidRPr="006F6AD4">
        <w:rPr>
          <w:rFonts w:ascii="Times New Roman" w:hAnsi="Times New Roman" w:cs="Times New Roman"/>
        </w:rPr>
        <w:t xml:space="preserve"> and identity primarily relied on application of </w:t>
      </w:r>
      <w:proofErr w:type="spellStart"/>
      <w:r w:rsidRPr="006F6AD4">
        <w:rPr>
          <w:rFonts w:ascii="Times New Roman" w:hAnsi="Times New Roman" w:cs="Times New Roman"/>
        </w:rPr>
        <w:t>Vygotsky’s</w:t>
      </w:r>
      <w:proofErr w:type="spellEnd"/>
      <w:r w:rsidRPr="006F6AD4">
        <w:rPr>
          <w:rFonts w:ascii="Times New Roman" w:hAnsi="Times New Roman" w:cs="Times New Roman"/>
        </w:rPr>
        <w:t xml:space="preserve"> </w:t>
      </w:r>
      <w:proofErr w:type="spellStart"/>
      <w:r w:rsidRPr="006F6AD4">
        <w:rPr>
          <w:rFonts w:ascii="Times New Roman" w:hAnsi="Times New Roman" w:cs="Times New Roman"/>
        </w:rPr>
        <w:t>socioconstructivist</w:t>
      </w:r>
      <w:proofErr w:type="spellEnd"/>
      <w:r w:rsidRPr="006F6AD4">
        <w:rPr>
          <w:rFonts w:ascii="Times New Roman" w:hAnsi="Times New Roman" w:cs="Times New Roman"/>
        </w:rPr>
        <w:t xml:space="preserve"> theory of learning and also identity and L2 </w:t>
      </w:r>
      <w:proofErr w:type="spellStart"/>
      <w:r w:rsidRPr="006F6AD4">
        <w:rPr>
          <w:rFonts w:ascii="Times New Roman" w:hAnsi="Times New Roman" w:cs="Times New Roman"/>
        </w:rPr>
        <w:t>acquisiton</w:t>
      </w:r>
      <w:proofErr w:type="spellEnd"/>
      <w:r w:rsidRPr="006F6AD4">
        <w:rPr>
          <w:rFonts w:ascii="Times New Roman" w:hAnsi="Times New Roman" w:cs="Times New Roman"/>
        </w:rPr>
        <w:t xml:space="preserve">, they have benefited from sociocultural theory. Study has a relationship between motivational variables and success in second language acquisition dating back to Gardner and Lambert’s original distinction between instrumental and integrative motivation. </w:t>
      </w:r>
    </w:p>
    <w:p w14:paraId="297119E5" w14:textId="77777777" w:rsidR="00AE7D31" w:rsidRPr="006F6AD4" w:rsidRDefault="00AE7D31" w:rsidP="00AC63D3">
      <w:pPr>
        <w:pStyle w:val="Heading1"/>
      </w:pPr>
    </w:p>
    <w:p w14:paraId="72FB21E8" w14:textId="77777777" w:rsidR="00AE7D31" w:rsidRPr="006F6AD4" w:rsidRDefault="00AE7D31" w:rsidP="00AC63D3">
      <w:pPr>
        <w:pStyle w:val="Heading1"/>
      </w:pPr>
    </w:p>
    <w:p w14:paraId="2750B892" w14:textId="77777777" w:rsidR="00AE7D31" w:rsidRPr="006F6AD4" w:rsidRDefault="00AE7D31" w:rsidP="00AC63D3">
      <w:pPr>
        <w:pStyle w:val="Heading1"/>
      </w:pPr>
    </w:p>
    <w:p w14:paraId="5EC5731B" w14:textId="77777777" w:rsidR="00AE7D31" w:rsidRPr="006F6AD4" w:rsidRDefault="00AE7D31" w:rsidP="00AC63D3">
      <w:pPr>
        <w:pStyle w:val="Heading1"/>
      </w:pPr>
    </w:p>
    <w:p w14:paraId="57DDCA3E" w14:textId="77777777" w:rsidR="00AE7D31" w:rsidRPr="006F6AD4" w:rsidRDefault="00AE7D31" w:rsidP="00AC63D3">
      <w:pPr>
        <w:pStyle w:val="Heading1"/>
      </w:pPr>
    </w:p>
    <w:p w14:paraId="72A49AE4" w14:textId="77777777" w:rsidR="00AE7D31" w:rsidRPr="006F6AD4" w:rsidRDefault="00AE7D31" w:rsidP="00AC63D3">
      <w:pPr>
        <w:pStyle w:val="Heading1"/>
      </w:pPr>
    </w:p>
    <w:p w14:paraId="2FD70C06" w14:textId="77777777" w:rsidR="00AE7D31" w:rsidRPr="006F6AD4" w:rsidRDefault="00AE7D31" w:rsidP="00AC63D3">
      <w:pPr>
        <w:pStyle w:val="Heading1"/>
      </w:pPr>
    </w:p>
    <w:p w14:paraId="484FD268" w14:textId="77777777" w:rsidR="00AE7D31" w:rsidRPr="006F6AD4" w:rsidRDefault="00AE7D31" w:rsidP="00AE7D31">
      <w:pPr>
        <w:rPr>
          <w:rFonts w:ascii="Times New Roman" w:hAnsi="Times New Roman" w:cs="Times New Roman"/>
        </w:rPr>
      </w:pPr>
    </w:p>
    <w:p w14:paraId="3947CCCD" w14:textId="77777777" w:rsidR="00AE7D31" w:rsidRPr="006F6AD4" w:rsidRDefault="00AE7D31" w:rsidP="00AE7D31">
      <w:pPr>
        <w:rPr>
          <w:rFonts w:ascii="Times New Roman" w:hAnsi="Times New Roman" w:cs="Times New Roman"/>
        </w:rPr>
      </w:pPr>
    </w:p>
    <w:p w14:paraId="1288B954" w14:textId="77777777" w:rsidR="00AE7D31" w:rsidRPr="006F6AD4" w:rsidRDefault="00AE7D31" w:rsidP="00AE7D31">
      <w:pPr>
        <w:rPr>
          <w:rFonts w:ascii="Times New Roman" w:hAnsi="Times New Roman" w:cs="Times New Roman"/>
        </w:rPr>
      </w:pPr>
    </w:p>
    <w:p w14:paraId="223A91BA" w14:textId="77777777" w:rsidR="00AE7D31" w:rsidRPr="006F6AD4" w:rsidRDefault="00AE7D31" w:rsidP="00AE7D31">
      <w:pPr>
        <w:rPr>
          <w:rFonts w:ascii="Times New Roman" w:hAnsi="Times New Roman" w:cs="Times New Roman"/>
        </w:rPr>
      </w:pPr>
    </w:p>
    <w:p w14:paraId="169F7AAE" w14:textId="05CC1864" w:rsidR="00AC63D3" w:rsidRPr="006F6AD4" w:rsidRDefault="00AC63D3" w:rsidP="00AC63D3">
      <w:pPr>
        <w:pStyle w:val="Heading1"/>
      </w:pPr>
      <w:r w:rsidRPr="006F6AD4">
        <w:t>Annotated Bibliography - 1</w:t>
      </w:r>
    </w:p>
    <w:p w14:paraId="4345249E" w14:textId="77777777" w:rsidR="00997408" w:rsidRPr="006F6AD4" w:rsidRDefault="00AC63D3" w:rsidP="00997408">
      <w:pPr>
        <w:spacing w:line="480" w:lineRule="auto"/>
        <w:ind w:left="630" w:hanging="630"/>
        <w:rPr>
          <w:rFonts w:ascii="Times New Roman" w:eastAsia="Times New Roman" w:hAnsi="Times New Roman" w:cs="Times New Roman"/>
        </w:rPr>
      </w:pPr>
      <w:r w:rsidRPr="006F6AD4">
        <w:rPr>
          <w:rFonts w:ascii="Times New Roman" w:eastAsia="Times New Roman" w:hAnsi="Times New Roman" w:cs="Times New Roman"/>
          <w:iCs/>
        </w:rPr>
        <w:t xml:space="preserve">Sorensen, B.H., &amp; Meyer, B. </w:t>
      </w:r>
      <w:proofErr w:type="gramStart"/>
      <w:r w:rsidRPr="006F6AD4">
        <w:rPr>
          <w:rFonts w:ascii="Times New Roman" w:eastAsia="Times New Roman" w:hAnsi="Times New Roman" w:cs="Times New Roman"/>
          <w:iCs/>
        </w:rPr>
        <w:t>( 2007</w:t>
      </w:r>
      <w:proofErr w:type="gramEnd"/>
      <w:r w:rsidRPr="006F6AD4">
        <w:rPr>
          <w:rFonts w:ascii="Times New Roman" w:eastAsia="Times New Roman" w:hAnsi="Times New Roman" w:cs="Times New Roman"/>
          <w:iCs/>
        </w:rPr>
        <w:t>). Serious games in language learning and teaching: A theoretical perspective.</w:t>
      </w:r>
      <w:r w:rsidRPr="006F6AD4">
        <w:rPr>
          <w:rFonts w:ascii="Times New Roman" w:eastAsia="Times New Roman" w:hAnsi="Times New Roman" w:cs="Times New Roman"/>
          <w:i/>
          <w:iCs/>
        </w:rPr>
        <w:t xml:space="preserve"> </w:t>
      </w:r>
      <w:proofErr w:type="gramStart"/>
      <w:r w:rsidRPr="006F6AD4">
        <w:rPr>
          <w:rFonts w:ascii="Times New Roman" w:eastAsia="Times New Roman" w:hAnsi="Times New Roman" w:cs="Times New Roman"/>
          <w:i/>
          <w:iCs/>
        </w:rPr>
        <w:t>In Proceedings of the 2007 Digital Games Research Association Conference (pp. 559-566).</w:t>
      </w:r>
      <w:proofErr w:type="gramEnd"/>
      <w:r w:rsidRPr="006F6AD4">
        <w:rPr>
          <w:rFonts w:ascii="Times New Roman" w:eastAsia="Times New Roman" w:hAnsi="Times New Roman" w:cs="Times New Roman"/>
          <w:i/>
          <w:iCs/>
        </w:rPr>
        <w:t xml:space="preserve"> </w:t>
      </w:r>
      <w:r w:rsidRPr="006F6AD4">
        <w:rPr>
          <w:rFonts w:ascii="Times New Roman" w:eastAsia="Times New Roman" w:hAnsi="Times New Roman" w:cs="Times New Roman"/>
          <w:iCs/>
        </w:rPr>
        <w:t xml:space="preserve">Tokyo. </w:t>
      </w:r>
      <w:proofErr w:type="gramStart"/>
      <w:r w:rsidRPr="006F6AD4">
        <w:rPr>
          <w:rFonts w:ascii="Times New Roman" w:eastAsia="Times New Roman" w:hAnsi="Times New Roman" w:cs="Times New Roman"/>
          <w:iCs/>
        </w:rPr>
        <w:t>Digital Games Research Association.</w:t>
      </w:r>
      <w:proofErr w:type="gramEnd"/>
    </w:p>
    <w:p w14:paraId="3F575035" w14:textId="1DEBB1B2" w:rsidR="00AC63D3" w:rsidRPr="006F6AD4" w:rsidRDefault="00AC63D3" w:rsidP="00997408">
      <w:pPr>
        <w:spacing w:line="480" w:lineRule="auto"/>
        <w:ind w:left="630" w:hanging="630"/>
        <w:rPr>
          <w:rFonts w:ascii="Times New Roman" w:eastAsia="Times New Roman" w:hAnsi="Times New Roman" w:cs="Times New Roman"/>
        </w:rPr>
      </w:pPr>
      <w:r w:rsidRPr="006F6AD4">
        <w:rPr>
          <w:rFonts w:ascii="Times New Roman" w:hAnsi="Times New Roman" w:cs="Times New Roman"/>
        </w:rPr>
        <w:t>Retrieved from http://www.digra.org/wp-content/uploads/digital-library/07312.23426.pdf</w:t>
      </w:r>
    </w:p>
    <w:p w14:paraId="13ACC6B7" w14:textId="77777777" w:rsidR="00AC63D3" w:rsidRPr="006F6AD4" w:rsidRDefault="00AC63D3" w:rsidP="00AC63D3">
      <w:pPr>
        <w:pStyle w:val="Heading1"/>
        <w:jc w:val="left"/>
      </w:pPr>
    </w:p>
    <w:p w14:paraId="66501C91" w14:textId="77777777" w:rsidR="00AC63D3" w:rsidRPr="006F6AD4" w:rsidRDefault="00AC63D3" w:rsidP="00AC63D3">
      <w:pPr>
        <w:widowControl w:val="0"/>
        <w:autoSpaceDE w:val="0"/>
        <w:autoSpaceDN w:val="0"/>
        <w:adjustRightInd w:val="0"/>
        <w:spacing w:after="240" w:line="480" w:lineRule="auto"/>
        <w:rPr>
          <w:rFonts w:ascii="Times New Roman" w:hAnsi="Times New Roman" w:cs="Times New Roman"/>
        </w:rPr>
      </w:pPr>
      <w:r w:rsidRPr="006F6AD4">
        <w:rPr>
          <w:rFonts w:ascii="Times New Roman" w:hAnsi="Times New Roman" w:cs="Times New Roman"/>
          <w:iCs/>
        </w:rPr>
        <w:t xml:space="preserve">The paper focuses on a part of a new project Serious Games on a Global </w:t>
      </w:r>
      <w:proofErr w:type="gramStart"/>
      <w:r w:rsidRPr="006F6AD4">
        <w:rPr>
          <w:rFonts w:ascii="Times New Roman" w:hAnsi="Times New Roman" w:cs="Times New Roman"/>
          <w:iCs/>
        </w:rPr>
        <w:t>Market which</w:t>
      </w:r>
      <w:proofErr w:type="gramEnd"/>
      <w:r w:rsidRPr="006F6AD4">
        <w:rPr>
          <w:rFonts w:ascii="Times New Roman" w:hAnsi="Times New Roman" w:cs="Times New Roman"/>
          <w:iCs/>
        </w:rPr>
        <w:t xml:space="preserve"> focuses on language learning and teaching. Serious Games are digital games and equipment with an agenda of educational design. The paper makes a theoretical argument for a Serious Games product based on theories of educational design and learning in relation to games. Furthermore technology based perspectives on language teaching and learning are described and in addition to this, the paper draws on data from two recent research projects that have studied the role of game based activity in children’s digitally based practices in off school contexts. This theoretical construction will be employed in the developing of the prototype of the digitally based educational platform ”</w:t>
      </w:r>
      <w:proofErr w:type="spellStart"/>
      <w:r w:rsidRPr="006F6AD4">
        <w:rPr>
          <w:rFonts w:ascii="Times New Roman" w:hAnsi="Times New Roman" w:cs="Times New Roman"/>
          <w:iCs/>
        </w:rPr>
        <w:t>Mingoville</w:t>
      </w:r>
      <w:proofErr w:type="spellEnd"/>
      <w:r w:rsidRPr="006F6AD4">
        <w:rPr>
          <w:rFonts w:ascii="Times New Roman" w:hAnsi="Times New Roman" w:cs="Times New Roman"/>
          <w:iCs/>
        </w:rPr>
        <w:t>”</w:t>
      </w:r>
      <w:r w:rsidRPr="006F6AD4">
        <w:rPr>
          <w:rFonts w:ascii="Times New Roman" w:hAnsi="Times New Roman" w:cs="Times New Roman"/>
        </w:rPr>
        <w:t>.</w:t>
      </w:r>
    </w:p>
    <w:p w14:paraId="2A64C875" w14:textId="77777777" w:rsidR="00AC63D3" w:rsidRPr="006F6AD4" w:rsidRDefault="00AC63D3" w:rsidP="00AC63D3">
      <w:pPr>
        <w:rPr>
          <w:rFonts w:ascii="Times New Roman" w:hAnsi="Times New Roman" w:cs="Times New Roman"/>
        </w:rPr>
      </w:pPr>
    </w:p>
    <w:p w14:paraId="776B0BEA" w14:textId="77777777" w:rsidR="00AC63D3" w:rsidRPr="006F6AD4" w:rsidRDefault="00AC63D3" w:rsidP="00AC63D3">
      <w:pPr>
        <w:rPr>
          <w:rFonts w:ascii="Times New Roman" w:hAnsi="Times New Roman" w:cs="Times New Roman"/>
        </w:rPr>
      </w:pPr>
    </w:p>
    <w:p w14:paraId="60B500EC" w14:textId="77777777" w:rsidR="00AC63D3" w:rsidRPr="006F6AD4" w:rsidRDefault="00AC63D3" w:rsidP="00AC63D3">
      <w:pPr>
        <w:rPr>
          <w:rFonts w:ascii="Times New Roman" w:hAnsi="Times New Roman" w:cs="Times New Roman"/>
        </w:rPr>
      </w:pPr>
    </w:p>
    <w:p w14:paraId="1AF153C0" w14:textId="77777777" w:rsidR="00AC63D3" w:rsidRPr="006F6AD4" w:rsidRDefault="00AC63D3" w:rsidP="00AC63D3">
      <w:pPr>
        <w:spacing w:after="120" w:line="480" w:lineRule="auto"/>
        <w:rPr>
          <w:rFonts w:ascii="Times New Roman" w:hAnsi="Times New Roman" w:cs="Times New Roman"/>
        </w:rPr>
      </w:pPr>
      <w:r w:rsidRPr="006F6AD4">
        <w:rPr>
          <w:rFonts w:ascii="Times New Roman" w:hAnsi="Times New Roman" w:cs="Times New Roman"/>
        </w:rPr>
        <w:t xml:space="preserve">This paper presents how game related materials for language learning and teaching would be conceptualized and created by theory of video games. School children and adolescents are learners and they interact with formal and informal learning in practices in off school contexts. The approach was evaluated in an empirical study. The development, improving of game based prototypes help language teaching not complex, but more exciting. This article gives a great overview of examples how video games help school children and adolescents to learn while having fun. Controlling improves learning skills while playing the fame instead of watching. The paper builds on methodological and theoretical section. </w:t>
      </w:r>
      <w:proofErr w:type="spellStart"/>
      <w:r w:rsidRPr="006F6AD4">
        <w:rPr>
          <w:rFonts w:ascii="Times New Roman" w:hAnsi="Times New Roman" w:cs="Times New Roman"/>
        </w:rPr>
        <w:t>Mingoville</w:t>
      </w:r>
      <w:proofErr w:type="spellEnd"/>
      <w:r w:rsidRPr="006F6AD4">
        <w:rPr>
          <w:rFonts w:ascii="Times New Roman" w:hAnsi="Times New Roman" w:cs="Times New Roman"/>
        </w:rPr>
        <w:t xml:space="preserve"> is the material based on game for language learners. I feel that this will greatly benefit for my research.</w:t>
      </w:r>
    </w:p>
    <w:p w14:paraId="3726A373" w14:textId="77777777" w:rsidR="00AC63D3" w:rsidRPr="006F6AD4" w:rsidRDefault="00AC63D3" w:rsidP="00AC63D3">
      <w:pPr>
        <w:rPr>
          <w:rFonts w:ascii="Times New Roman" w:hAnsi="Times New Roman" w:cs="Times New Roman"/>
        </w:rPr>
      </w:pPr>
    </w:p>
    <w:p w14:paraId="60593D2E" w14:textId="77777777" w:rsidR="00AC63D3" w:rsidRPr="006F6AD4" w:rsidRDefault="00AC63D3" w:rsidP="00AC63D3">
      <w:pPr>
        <w:rPr>
          <w:rFonts w:ascii="Times New Roman" w:hAnsi="Times New Roman" w:cs="Times New Roman"/>
        </w:rPr>
      </w:pPr>
    </w:p>
    <w:p w14:paraId="5A8CF5B6" w14:textId="77777777" w:rsidR="00AC63D3" w:rsidRPr="006F6AD4" w:rsidRDefault="00AC63D3" w:rsidP="00AC63D3">
      <w:pPr>
        <w:spacing w:line="480" w:lineRule="auto"/>
        <w:rPr>
          <w:rFonts w:ascii="Times New Roman" w:hAnsi="Times New Roman" w:cs="Times New Roman"/>
        </w:rPr>
      </w:pPr>
    </w:p>
    <w:p w14:paraId="6CBB2573" w14:textId="77777777" w:rsidR="00AC63D3" w:rsidRPr="006F6AD4" w:rsidRDefault="00AC63D3" w:rsidP="00AC63D3">
      <w:pPr>
        <w:spacing w:line="480" w:lineRule="auto"/>
        <w:rPr>
          <w:rFonts w:ascii="Times New Roman" w:hAnsi="Times New Roman" w:cs="Times New Roman"/>
        </w:rPr>
      </w:pPr>
    </w:p>
    <w:p w14:paraId="6298A0EA" w14:textId="77777777" w:rsidR="00AC63D3" w:rsidRPr="006F6AD4" w:rsidRDefault="00AC63D3" w:rsidP="00AC63D3">
      <w:pPr>
        <w:spacing w:line="480" w:lineRule="auto"/>
        <w:rPr>
          <w:rFonts w:ascii="Times New Roman" w:hAnsi="Times New Roman" w:cs="Times New Roman"/>
        </w:rPr>
      </w:pPr>
    </w:p>
    <w:p w14:paraId="14621FD4" w14:textId="77777777" w:rsidR="00AC63D3" w:rsidRPr="006F6AD4" w:rsidRDefault="00AC63D3" w:rsidP="00AC63D3">
      <w:pPr>
        <w:spacing w:line="480" w:lineRule="auto"/>
        <w:rPr>
          <w:rFonts w:ascii="Times New Roman" w:hAnsi="Times New Roman" w:cs="Times New Roman"/>
        </w:rPr>
      </w:pPr>
    </w:p>
    <w:p w14:paraId="136BD44C" w14:textId="77777777" w:rsidR="00AC63D3" w:rsidRPr="006F6AD4" w:rsidRDefault="00AC63D3" w:rsidP="00AC63D3">
      <w:pPr>
        <w:spacing w:line="480" w:lineRule="auto"/>
        <w:ind w:left="720" w:hanging="720"/>
        <w:rPr>
          <w:rFonts w:ascii="Times New Roman" w:eastAsia="Times New Roman" w:hAnsi="Times New Roman" w:cs="Times New Roman"/>
        </w:rPr>
      </w:pPr>
    </w:p>
    <w:p w14:paraId="2ABC17A4" w14:textId="77777777" w:rsidR="00AC63D3" w:rsidRPr="006F6AD4" w:rsidRDefault="00AC63D3" w:rsidP="00AC63D3">
      <w:pPr>
        <w:spacing w:line="480" w:lineRule="auto"/>
        <w:ind w:left="720" w:hanging="720"/>
        <w:rPr>
          <w:rFonts w:ascii="Times New Roman" w:eastAsia="Times New Roman" w:hAnsi="Times New Roman" w:cs="Times New Roman"/>
        </w:rPr>
      </w:pPr>
    </w:p>
    <w:p w14:paraId="0CE3B29E" w14:textId="77777777" w:rsidR="00AC63D3" w:rsidRPr="006F6AD4" w:rsidRDefault="00AC63D3" w:rsidP="00AC63D3">
      <w:pPr>
        <w:spacing w:line="480" w:lineRule="auto"/>
        <w:ind w:left="720" w:hanging="720"/>
        <w:rPr>
          <w:rFonts w:ascii="Times New Roman" w:eastAsia="Times New Roman" w:hAnsi="Times New Roman" w:cs="Times New Roman"/>
        </w:rPr>
      </w:pPr>
    </w:p>
    <w:p w14:paraId="1648082E" w14:textId="77777777" w:rsidR="00AC63D3" w:rsidRPr="006F6AD4" w:rsidRDefault="00AC63D3" w:rsidP="00AC63D3">
      <w:pPr>
        <w:spacing w:line="480" w:lineRule="auto"/>
        <w:ind w:left="720" w:hanging="720"/>
        <w:rPr>
          <w:rFonts w:ascii="Times New Roman" w:eastAsia="Times New Roman" w:hAnsi="Times New Roman" w:cs="Times New Roman"/>
        </w:rPr>
      </w:pPr>
    </w:p>
    <w:p w14:paraId="646E89B3" w14:textId="77777777" w:rsidR="00AC63D3" w:rsidRPr="006F6AD4" w:rsidRDefault="00AC63D3" w:rsidP="00AC63D3">
      <w:pPr>
        <w:spacing w:line="480" w:lineRule="auto"/>
        <w:ind w:left="720" w:hanging="720"/>
        <w:rPr>
          <w:rFonts w:ascii="Times New Roman" w:eastAsia="Times New Roman" w:hAnsi="Times New Roman" w:cs="Times New Roman"/>
        </w:rPr>
      </w:pPr>
    </w:p>
    <w:p w14:paraId="7FA592AE" w14:textId="77777777" w:rsidR="00AC63D3" w:rsidRPr="006F6AD4" w:rsidRDefault="00AC63D3" w:rsidP="00AC63D3">
      <w:pPr>
        <w:spacing w:line="480" w:lineRule="auto"/>
        <w:ind w:left="720" w:hanging="720"/>
        <w:rPr>
          <w:rFonts w:ascii="Times New Roman" w:eastAsia="Times New Roman" w:hAnsi="Times New Roman" w:cs="Times New Roman"/>
        </w:rPr>
      </w:pPr>
    </w:p>
    <w:p w14:paraId="0DF92AAE" w14:textId="77777777" w:rsidR="00AC63D3" w:rsidRPr="006F6AD4" w:rsidRDefault="00AC63D3" w:rsidP="00AC63D3">
      <w:pPr>
        <w:spacing w:line="480" w:lineRule="auto"/>
        <w:ind w:left="720" w:hanging="720"/>
        <w:rPr>
          <w:rFonts w:ascii="Times New Roman" w:eastAsia="Times New Roman" w:hAnsi="Times New Roman" w:cs="Times New Roman"/>
        </w:rPr>
      </w:pPr>
    </w:p>
    <w:p w14:paraId="2AE7064A" w14:textId="77777777" w:rsidR="00AC63D3" w:rsidRPr="006F6AD4" w:rsidRDefault="00AC63D3" w:rsidP="00AC63D3">
      <w:pPr>
        <w:spacing w:line="480" w:lineRule="auto"/>
        <w:ind w:left="720" w:hanging="720"/>
        <w:rPr>
          <w:rFonts w:ascii="Times New Roman" w:eastAsia="Times New Roman" w:hAnsi="Times New Roman" w:cs="Times New Roman"/>
        </w:rPr>
      </w:pPr>
    </w:p>
    <w:p w14:paraId="7BE91DBF" w14:textId="77777777" w:rsidR="00AC63D3" w:rsidRPr="006F6AD4" w:rsidRDefault="00AC63D3" w:rsidP="00AC63D3">
      <w:pPr>
        <w:spacing w:line="480" w:lineRule="auto"/>
        <w:ind w:left="720" w:hanging="720"/>
        <w:rPr>
          <w:rFonts w:ascii="Times New Roman" w:eastAsia="Times New Roman" w:hAnsi="Times New Roman" w:cs="Times New Roman"/>
        </w:rPr>
      </w:pPr>
    </w:p>
    <w:p w14:paraId="39271290" w14:textId="77777777" w:rsidR="00AC63D3" w:rsidRPr="006F6AD4" w:rsidRDefault="00AC63D3" w:rsidP="00AC63D3">
      <w:pPr>
        <w:spacing w:line="480" w:lineRule="auto"/>
        <w:ind w:left="720" w:hanging="720"/>
        <w:rPr>
          <w:rFonts w:ascii="Times New Roman" w:eastAsia="Times New Roman" w:hAnsi="Times New Roman" w:cs="Times New Roman"/>
        </w:rPr>
      </w:pPr>
    </w:p>
    <w:p w14:paraId="2AFFE0A0" w14:textId="77777777" w:rsidR="00AC63D3" w:rsidRPr="006F6AD4" w:rsidRDefault="00AC63D3" w:rsidP="00AC63D3">
      <w:pPr>
        <w:spacing w:line="480" w:lineRule="auto"/>
        <w:ind w:left="720" w:hanging="720"/>
        <w:rPr>
          <w:rFonts w:ascii="Times New Roman" w:eastAsia="Times New Roman" w:hAnsi="Times New Roman" w:cs="Times New Roman"/>
        </w:rPr>
      </w:pPr>
    </w:p>
    <w:p w14:paraId="35592A73" w14:textId="77777777" w:rsidR="00AC63D3" w:rsidRPr="006F6AD4" w:rsidRDefault="00AC63D3" w:rsidP="00AC63D3">
      <w:pPr>
        <w:spacing w:line="480" w:lineRule="auto"/>
        <w:ind w:firstLine="720"/>
        <w:rPr>
          <w:rFonts w:ascii="Times New Roman" w:eastAsia="Times New Roman" w:hAnsi="Times New Roman" w:cs="Times New Roman"/>
        </w:rPr>
      </w:pPr>
    </w:p>
    <w:p w14:paraId="327511F0" w14:textId="77777777" w:rsidR="001361BD" w:rsidRPr="006F6AD4" w:rsidRDefault="00AC63D3" w:rsidP="001361BD">
      <w:pPr>
        <w:spacing w:line="480" w:lineRule="auto"/>
        <w:ind w:left="450" w:hanging="450"/>
        <w:rPr>
          <w:rFonts w:ascii="Times New Roman" w:eastAsia="Times New Roman" w:hAnsi="Times New Roman" w:cs="Times New Roman"/>
        </w:rPr>
      </w:pPr>
      <w:r w:rsidRPr="006F6AD4">
        <w:rPr>
          <w:rFonts w:ascii="Times New Roman" w:eastAsia="Times New Roman" w:hAnsi="Times New Roman" w:cs="Times New Roman"/>
        </w:rPr>
        <w:t xml:space="preserve">  </w:t>
      </w:r>
      <w:proofErr w:type="spellStart"/>
      <w:r w:rsidRPr="006F6AD4">
        <w:rPr>
          <w:rFonts w:ascii="Times New Roman" w:eastAsia="Times New Roman" w:hAnsi="Times New Roman" w:cs="Times New Roman"/>
        </w:rPr>
        <w:t>Polat</w:t>
      </w:r>
      <w:proofErr w:type="spellEnd"/>
      <w:r w:rsidRPr="006F6AD4">
        <w:rPr>
          <w:rFonts w:ascii="Times New Roman" w:eastAsia="Times New Roman" w:hAnsi="Times New Roman" w:cs="Times New Roman"/>
        </w:rPr>
        <w:t xml:space="preserve">, N., &amp; </w:t>
      </w:r>
      <w:proofErr w:type="spellStart"/>
      <w:r w:rsidRPr="006F6AD4">
        <w:rPr>
          <w:rFonts w:ascii="Times New Roman" w:eastAsia="Times New Roman" w:hAnsi="Times New Roman" w:cs="Times New Roman"/>
        </w:rPr>
        <w:t>Mahalingappa</w:t>
      </w:r>
      <w:proofErr w:type="spellEnd"/>
      <w:r w:rsidRPr="006F6AD4">
        <w:rPr>
          <w:rFonts w:ascii="Times New Roman" w:eastAsia="Times New Roman" w:hAnsi="Times New Roman" w:cs="Times New Roman"/>
        </w:rPr>
        <w:t>, L. (</w:t>
      </w:r>
      <w:proofErr w:type="gramStart"/>
      <w:r w:rsidRPr="006F6AD4">
        <w:rPr>
          <w:rFonts w:ascii="Times New Roman" w:eastAsia="Times New Roman" w:hAnsi="Times New Roman" w:cs="Times New Roman"/>
        </w:rPr>
        <w:t>2010 )</w:t>
      </w:r>
      <w:proofErr w:type="gramEnd"/>
      <w:r w:rsidRPr="006F6AD4">
        <w:rPr>
          <w:rFonts w:ascii="Times New Roman" w:eastAsia="Times New Roman" w:hAnsi="Times New Roman" w:cs="Times New Roman"/>
        </w:rPr>
        <w:t xml:space="preserve">. </w:t>
      </w:r>
      <w:proofErr w:type="gramStart"/>
      <w:r w:rsidRPr="006F6AD4">
        <w:rPr>
          <w:rFonts w:ascii="Times New Roman" w:eastAsia="Times New Roman" w:hAnsi="Times New Roman" w:cs="Times New Roman"/>
        </w:rPr>
        <w:t>Gender Differences in Identity and Acculturation             Patterns and L2 Accent Attainment.</w:t>
      </w:r>
      <w:proofErr w:type="gramEnd"/>
      <w:r w:rsidRPr="006F6AD4">
        <w:rPr>
          <w:rFonts w:ascii="Times New Roman" w:eastAsia="Times New Roman" w:hAnsi="Times New Roman" w:cs="Times New Roman"/>
        </w:rPr>
        <w:t xml:space="preserve"> </w:t>
      </w:r>
      <w:proofErr w:type="gramStart"/>
      <w:r w:rsidRPr="006F6AD4">
        <w:rPr>
          <w:rStyle w:val="Emphasis"/>
          <w:rFonts w:ascii="Times New Roman" w:eastAsia="Times New Roman" w:hAnsi="Times New Roman" w:cs="Times New Roman"/>
        </w:rPr>
        <w:t xml:space="preserve">Journal of Language, Identity, and Education, </w:t>
      </w:r>
      <w:r w:rsidRPr="006F6AD4">
        <w:rPr>
          <w:rFonts w:ascii="Times New Roman" w:eastAsia="Times New Roman" w:hAnsi="Times New Roman" w:cs="Times New Roman"/>
        </w:rPr>
        <w:t>9, 17-35.</w:t>
      </w:r>
      <w:proofErr w:type="gramEnd"/>
      <w:r w:rsidR="001361BD" w:rsidRPr="006F6AD4">
        <w:rPr>
          <w:rFonts w:ascii="Times New Roman" w:eastAsia="Times New Roman" w:hAnsi="Times New Roman" w:cs="Times New Roman"/>
        </w:rPr>
        <w:t xml:space="preserve"> </w:t>
      </w:r>
    </w:p>
    <w:p w14:paraId="77962CB1" w14:textId="73477B3B" w:rsidR="00AC63D3" w:rsidRPr="006F6AD4" w:rsidRDefault="001361BD" w:rsidP="001361BD">
      <w:pPr>
        <w:spacing w:line="480" w:lineRule="auto"/>
        <w:ind w:left="450" w:hanging="450"/>
        <w:rPr>
          <w:rFonts w:ascii="Times New Roman" w:eastAsia="Times New Roman" w:hAnsi="Times New Roman" w:cs="Times New Roman"/>
        </w:rPr>
      </w:pPr>
      <w:r w:rsidRPr="006F6AD4">
        <w:rPr>
          <w:rFonts w:ascii="Times New Roman" w:eastAsia="Times New Roman" w:hAnsi="Times New Roman" w:cs="Times New Roman"/>
        </w:rPr>
        <w:t xml:space="preserve">        </w:t>
      </w:r>
      <w:r w:rsidRPr="006F6AD4">
        <w:rPr>
          <w:rFonts w:ascii="Times New Roman" w:hAnsi="Times New Roman" w:cs="Times New Roman"/>
        </w:rPr>
        <w:t>Retrieved from http://www.tandfonline.com/doi/abs/10.1080/15348450903476832#</w:t>
      </w:r>
      <w:proofErr w:type="gramStart"/>
      <w:r w:rsidRPr="006F6AD4">
        <w:rPr>
          <w:rFonts w:ascii="Times New Roman" w:hAnsi="Times New Roman" w:cs="Times New Roman"/>
        </w:rPr>
        <w:t>.UiU9uLyE6vN</w:t>
      </w:r>
      <w:proofErr w:type="gramEnd"/>
    </w:p>
    <w:p w14:paraId="573D6DAC" w14:textId="77777777" w:rsidR="00AC63D3" w:rsidRPr="006F6AD4" w:rsidRDefault="00AC63D3" w:rsidP="00AC63D3">
      <w:pPr>
        <w:spacing w:line="480" w:lineRule="auto"/>
        <w:rPr>
          <w:rFonts w:ascii="Times New Roman" w:hAnsi="Times New Roman" w:cs="Times New Roman"/>
        </w:rPr>
      </w:pPr>
    </w:p>
    <w:p w14:paraId="6AA5448F" w14:textId="77777777" w:rsidR="00AC63D3" w:rsidRPr="006F6AD4" w:rsidRDefault="00AC63D3" w:rsidP="00AC63D3">
      <w:pPr>
        <w:widowControl w:val="0"/>
        <w:autoSpaceDE w:val="0"/>
        <w:autoSpaceDN w:val="0"/>
        <w:adjustRightInd w:val="0"/>
        <w:spacing w:after="240" w:line="480" w:lineRule="auto"/>
        <w:rPr>
          <w:rFonts w:ascii="Times New Roman" w:hAnsi="Times New Roman" w:cs="Times New Roman"/>
        </w:rPr>
      </w:pPr>
      <w:r w:rsidRPr="006F6AD4">
        <w:rPr>
          <w:rFonts w:ascii="Times New Roman" w:hAnsi="Times New Roman" w:cs="Times New Roman"/>
        </w:rPr>
        <w:t>Addressing the influence of sociocultural theory, current views of second language acquisition situate language learning in a much broader context than the isolated box of the classroom. There is need to consider second language (L2) acquisition practices more broadly. This study addresses differences between girls and boys of Kurdish ethnic background as they acquired Turkish, the language of the dominant society. Data were collected from 56 girls and 65 boys at middle and high schools with variables including identification with the first and second language communities, acculturation and integration patterns via an investigation of social networks, and the attainment of a native-like Turkish accent. Quantitative analyses were conducted using multiple chi-square statistics, ANOVA, and MANOVA. Findings suggest that girls obtain much higher accent ratings than boys and that girls and boys are significantly different regarding their identification with the L2 community and their family and nonfamily acculturation and integration patterns.</w:t>
      </w:r>
    </w:p>
    <w:p w14:paraId="6144236C" w14:textId="77777777" w:rsidR="00AC63D3" w:rsidRPr="006F6AD4" w:rsidRDefault="00AC63D3" w:rsidP="00AC63D3">
      <w:pPr>
        <w:spacing w:line="480" w:lineRule="auto"/>
        <w:rPr>
          <w:rFonts w:ascii="Times New Roman" w:hAnsi="Times New Roman" w:cs="Times New Roman"/>
        </w:rPr>
      </w:pPr>
    </w:p>
    <w:p w14:paraId="0E0FE1A5" w14:textId="77777777" w:rsidR="00AC63D3" w:rsidRPr="006F6AD4" w:rsidRDefault="00AC63D3" w:rsidP="00AC63D3">
      <w:pPr>
        <w:spacing w:line="480" w:lineRule="auto"/>
        <w:rPr>
          <w:rFonts w:ascii="Times New Roman" w:hAnsi="Times New Roman" w:cs="Times New Roman"/>
        </w:rPr>
      </w:pPr>
    </w:p>
    <w:p w14:paraId="125030A4" w14:textId="77777777" w:rsidR="00AC63D3" w:rsidRPr="006F6AD4" w:rsidRDefault="00AC63D3" w:rsidP="00AC63D3">
      <w:pPr>
        <w:spacing w:line="480" w:lineRule="auto"/>
        <w:rPr>
          <w:rFonts w:ascii="Times New Roman" w:hAnsi="Times New Roman" w:cs="Times New Roman"/>
        </w:rPr>
      </w:pPr>
    </w:p>
    <w:p w14:paraId="2966B1D0" w14:textId="77777777" w:rsidR="00AC63D3" w:rsidRPr="006F6AD4" w:rsidRDefault="00AC63D3" w:rsidP="00AC63D3">
      <w:pPr>
        <w:spacing w:line="480" w:lineRule="auto"/>
        <w:rPr>
          <w:rFonts w:ascii="Times New Roman" w:hAnsi="Times New Roman" w:cs="Times New Roman"/>
        </w:rPr>
      </w:pPr>
    </w:p>
    <w:p w14:paraId="63C02ECF" w14:textId="77777777" w:rsidR="00AC63D3" w:rsidRPr="006F6AD4" w:rsidRDefault="00AC63D3" w:rsidP="00AC63D3">
      <w:pPr>
        <w:spacing w:line="480" w:lineRule="auto"/>
        <w:rPr>
          <w:rFonts w:ascii="Times New Roman" w:hAnsi="Times New Roman" w:cs="Times New Roman"/>
        </w:rPr>
      </w:pPr>
    </w:p>
    <w:p w14:paraId="5ED0A885" w14:textId="77777777" w:rsidR="00AC63D3" w:rsidRPr="006F6AD4" w:rsidRDefault="00AC63D3" w:rsidP="00AC63D3">
      <w:pPr>
        <w:spacing w:line="480" w:lineRule="auto"/>
        <w:rPr>
          <w:rFonts w:ascii="Times New Roman" w:hAnsi="Times New Roman" w:cs="Times New Roman"/>
        </w:rPr>
      </w:pPr>
    </w:p>
    <w:p w14:paraId="05DDD0AF" w14:textId="77777777" w:rsidR="00AC63D3" w:rsidRPr="006F6AD4" w:rsidRDefault="00AC63D3" w:rsidP="00AC63D3">
      <w:pPr>
        <w:widowControl w:val="0"/>
        <w:autoSpaceDE w:val="0"/>
        <w:autoSpaceDN w:val="0"/>
        <w:adjustRightInd w:val="0"/>
        <w:spacing w:after="240" w:line="480" w:lineRule="auto"/>
        <w:rPr>
          <w:rFonts w:ascii="Times New Roman" w:hAnsi="Times New Roman" w:cs="Times New Roman"/>
        </w:rPr>
      </w:pPr>
      <w:r w:rsidRPr="006F6AD4">
        <w:rPr>
          <w:rFonts w:ascii="Times New Roman" w:hAnsi="Times New Roman" w:cs="Times New Roman"/>
        </w:rPr>
        <w:t xml:space="preserve">This paper presents a </w:t>
      </w:r>
      <w:r w:rsidRPr="006F6AD4">
        <w:rPr>
          <w:rFonts w:ascii="Times New Roman" w:eastAsia="Times New Roman" w:hAnsi="Times New Roman" w:cs="Times New Roman"/>
        </w:rPr>
        <w:t xml:space="preserve">culture-based view of gender construction and associated with native-like Turkish accent based preferences. The aim of the paper indicates the significance of content and personality factors for the explanation of gender differences in language learning in a sociocultural process. Kurdish </w:t>
      </w:r>
      <w:r w:rsidRPr="006F6AD4">
        <w:rPr>
          <w:rFonts w:ascii="Times New Roman" w:hAnsi="Times New Roman" w:cs="Times New Roman"/>
        </w:rPr>
        <w:t xml:space="preserve">girls and boys use different skills to learn second language. Even though women have restricted access to the second language learning context and stronger native ethnic solidarity and identification than men, girls have actually have more Turkish networks than boys, show less strong Kurdish identification patterns and stronger Turkish identification. Even though men have more freedoms; social, education, economic than women, restricted to the private sphere and can only have women friends they there is a restriction Kurdish girls have to perceive second language learning not important and not useful, interestingly, Girls obtain much higher accent ratings than boys. This study found negative correlations between restriction and Turkish native like accent. This paper helps me to understand network theory, a method of modeling behaviors from sociological, poststructuralist and sociocultural theories. </w:t>
      </w:r>
      <w:r w:rsidRPr="006F6AD4">
        <w:rPr>
          <w:rFonts w:ascii="Times New Roman" w:eastAsia="Times New Roman" w:hAnsi="Times New Roman" w:cs="Times New Roman"/>
        </w:rPr>
        <w:t xml:space="preserve">One of the strengths is that me to figure out before future research to sociocultural theory will be the part of video game.  </w:t>
      </w:r>
    </w:p>
    <w:p w14:paraId="299B7F4D" w14:textId="77777777" w:rsidR="00AC63D3" w:rsidRPr="006F6AD4" w:rsidRDefault="00AC63D3" w:rsidP="00AC63D3">
      <w:pPr>
        <w:rPr>
          <w:rFonts w:ascii="Times New Roman" w:hAnsi="Times New Roman" w:cs="Times New Roman"/>
        </w:rPr>
      </w:pPr>
    </w:p>
    <w:p w14:paraId="4D6F6984" w14:textId="77777777" w:rsidR="00AC63D3" w:rsidRPr="006F6AD4" w:rsidRDefault="00AC63D3" w:rsidP="00AC63D3">
      <w:pPr>
        <w:rPr>
          <w:rFonts w:ascii="Times New Roman" w:hAnsi="Times New Roman" w:cs="Times New Roman"/>
        </w:rPr>
      </w:pPr>
    </w:p>
    <w:p w14:paraId="462FBDCD" w14:textId="77777777" w:rsidR="00AC63D3" w:rsidRPr="006F6AD4" w:rsidRDefault="00AC63D3" w:rsidP="00AC63D3">
      <w:pPr>
        <w:rPr>
          <w:rFonts w:ascii="Times New Roman" w:hAnsi="Times New Roman" w:cs="Times New Roman"/>
        </w:rPr>
      </w:pPr>
    </w:p>
    <w:p w14:paraId="30913AF0" w14:textId="77777777" w:rsidR="00AC63D3" w:rsidRPr="006F6AD4" w:rsidRDefault="00AC63D3" w:rsidP="00AC63D3">
      <w:pPr>
        <w:rPr>
          <w:rFonts w:ascii="Times New Roman" w:hAnsi="Times New Roman" w:cs="Times New Roman"/>
        </w:rPr>
      </w:pPr>
    </w:p>
    <w:p w14:paraId="4E8EDE61" w14:textId="77777777" w:rsidR="00AC63D3" w:rsidRPr="006F6AD4" w:rsidRDefault="00AC63D3" w:rsidP="00AC63D3">
      <w:pPr>
        <w:rPr>
          <w:rFonts w:ascii="Times New Roman" w:hAnsi="Times New Roman" w:cs="Times New Roman"/>
        </w:rPr>
      </w:pPr>
    </w:p>
    <w:p w14:paraId="59F61D3B" w14:textId="77777777" w:rsidR="00AC63D3" w:rsidRPr="006F6AD4" w:rsidRDefault="00AC63D3" w:rsidP="00AC63D3">
      <w:pPr>
        <w:rPr>
          <w:rFonts w:ascii="Times New Roman" w:hAnsi="Times New Roman" w:cs="Times New Roman"/>
        </w:rPr>
      </w:pPr>
    </w:p>
    <w:p w14:paraId="51CC5326" w14:textId="77777777" w:rsidR="00AC63D3" w:rsidRPr="006F6AD4" w:rsidRDefault="00AC63D3" w:rsidP="00AC63D3">
      <w:pPr>
        <w:rPr>
          <w:rFonts w:ascii="Times New Roman" w:hAnsi="Times New Roman" w:cs="Times New Roman"/>
        </w:rPr>
      </w:pPr>
    </w:p>
    <w:p w14:paraId="269EB62B" w14:textId="77777777" w:rsidR="00AC63D3" w:rsidRPr="006F6AD4" w:rsidRDefault="00AC63D3" w:rsidP="00AC63D3">
      <w:pPr>
        <w:rPr>
          <w:rFonts w:ascii="Times New Roman" w:hAnsi="Times New Roman" w:cs="Times New Roman"/>
        </w:rPr>
      </w:pPr>
    </w:p>
    <w:p w14:paraId="31BF4F89" w14:textId="77777777" w:rsidR="00AC63D3" w:rsidRPr="006F6AD4" w:rsidRDefault="00AC63D3" w:rsidP="00AC63D3">
      <w:pPr>
        <w:rPr>
          <w:rFonts w:ascii="Times New Roman" w:hAnsi="Times New Roman" w:cs="Times New Roman"/>
        </w:rPr>
      </w:pPr>
    </w:p>
    <w:p w14:paraId="135B124A" w14:textId="77777777" w:rsidR="00AC63D3" w:rsidRPr="006F6AD4" w:rsidRDefault="00AC63D3" w:rsidP="00AC63D3">
      <w:pPr>
        <w:rPr>
          <w:rFonts w:ascii="Times New Roman" w:hAnsi="Times New Roman" w:cs="Times New Roman"/>
        </w:rPr>
      </w:pPr>
    </w:p>
    <w:p w14:paraId="7FB00437" w14:textId="47AC996D" w:rsidR="000F7D2B" w:rsidRPr="006F6AD4" w:rsidRDefault="008E4716" w:rsidP="000F7D2B">
      <w:pPr>
        <w:rPr>
          <w:rFonts w:ascii="Times New Roman" w:hAnsi="Times New Roman" w:cs="Times New Roman"/>
        </w:rPr>
      </w:pPr>
      <w:r w:rsidRPr="006F6AD4">
        <w:rPr>
          <w:rFonts w:ascii="Times New Roman" w:hAnsi="Times New Roman" w:cs="Times New Roman"/>
        </w:rPr>
        <w:tab/>
      </w:r>
      <w:r w:rsidRPr="006F6AD4">
        <w:rPr>
          <w:rFonts w:ascii="Times New Roman" w:hAnsi="Times New Roman" w:cs="Times New Roman"/>
        </w:rPr>
        <w:tab/>
      </w:r>
      <w:r w:rsidRPr="006F6AD4">
        <w:rPr>
          <w:rFonts w:ascii="Times New Roman" w:hAnsi="Times New Roman" w:cs="Times New Roman"/>
        </w:rPr>
        <w:tab/>
      </w:r>
      <w:r w:rsidRPr="006F6AD4">
        <w:rPr>
          <w:rFonts w:ascii="Times New Roman" w:hAnsi="Times New Roman" w:cs="Times New Roman"/>
        </w:rPr>
        <w:tab/>
      </w:r>
      <w:r w:rsidRPr="006F6AD4">
        <w:rPr>
          <w:rFonts w:ascii="Times New Roman" w:hAnsi="Times New Roman" w:cs="Times New Roman"/>
        </w:rPr>
        <w:tab/>
      </w:r>
    </w:p>
    <w:p w14:paraId="4A90B687" w14:textId="1CF6DF10" w:rsidR="000F7D2B" w:rsidRPr="006F6AD4" w:rsidRDefault="000F7D2B" w:rsidP="00DD4656">
      <w:pPr>
        <w:pStyle w:val="Heading1"/>
      </w:pPr>
      <w:r w:rsidRPr="006F6AD4">
        <w:t xml:space="preserve"> </w:t>
      </w:r>
    </w:p>
    <w:p w14:paraId="0E3A53F6" w14:textId="77777777" w:rsidR="00AC63D3" w:rsidRPr="006F6AD4" w:rsidRDefault="00AC63D3" w:rsidP="00AC63D3">
      <w:pPr>
        <w:pStyle w:val="Reference"/>
      </w:pPr>
      <w:r w:rsidRPr="006F6AD4">
        <w:t xml:space="preserve">Burgess, Stephen R.; </w:t>
      </w:r>
      <w:proofErr w:type="spellStart"/>
      <w:r w:rsidRPr="006F6AD4">
        <w:t>Stermer</w:t>
      </w:r>
      <w:proofErr w:type="spellEnd"/>
      <w:r w:rsidRPr="006F6AD4">
        <w:t>, Steven Paul; Burgess, Melinda C. R</w:t>
      </w:r>
      <w:proofErr w:type="gramStart"/>
      <w:r w:rsidRPr="006F6AD4">
        <w:t>.(</w:t>
      </w:r>
      <w:proofErr w:type="gramEnd"/>
      <w:r w:rsidRPr="006F6AD4">
        <w:t>2012)</w:t>
      </w:r>
    </w:p>
    <w:p w14:paraId="6EB3AEC6" w14:textId="77777777" w:rsidR="00AC63D3" w:rsidRPr="006F6AD4" w:rsidRDefault="00AC63D3" w:rsidP="00AC63D3">
      <w:pPr>
        <w:pStyle w:val="Reference"/>
      </w:pPr>
      <w:r w:rsidRPr="006F6AD4">
        <w:t xml:space="preserve">            </w:t>
      </w:r>
      <w:proofErr w:type="gramStart"/>
      <w:r w:rsidRPr="006F6AD4">
        <w:t>Video game playing and academic performance in college students.</w:t>
      </w:r>
      <w:proofErr w:type="gramEnd"/>
      <w:r w:rsidRPr="006F6AD4">
        <w:t xml:space="preserve"> </w:t>
      </w:r>
    </w:p>
    <w:p w14:paraId="7E44DAC9" w14:textId="77777777" w:rsidR="00AC63D3" w:rsidRPr="006F6AD4" w:rsidRDefault="00AC63D3" w:rsidP="00AC63D3">
      <w:pPr>
        <w:pStyle w:val="Reference"/>
      </w:pPr>
      <w:r w:rsidRPr="006F6AD4">
        <w:rPr>
          <w:i/>
        </w:rPr>
        <w:t xml:space="preserve">            </w:t>
      </w:r>
      <w:proofErr w:type="gramStart"/>
      <w:r w:rsidRPr="006F6AD4">
        <w:rPr>
          <w:i/>
        </w:rPr>
        <w:t xml:space="preserve">Computers &amp; </w:t>
      </w:r>
      <w:proofErr w:type="spellStart"/>
      <w:r w:rsidRPr="006F6AD4">
        <w:rPr>
          <w:i/>
        </w:rPr>
        <w:t>Education.</w:t>
      </w:r>
      <w:r w:rsidRPr="006F6AD4">
        <w:rPr>
          <w:i/>
          <w:iCs/>
        </w:rPr>
        <w:t>College</w:t>
      </w:r>
      <w:proofErr w:type="spellEnd"/>
      <w:r w:rsidRPr="006F6AD4">
        <w:rPr>
          <w:i/>
          <w:iCs/>
        </w:rPr>
        <w:t xml:space="preserve"> Student Journal</w:t>
      </w:r>
      <w:r w:rsidRPr="006F6AD4">
        <w:t>, 1260-1266.</w:t>
      </w:r>
      <w:proofErr w:type="gramEnd"/>
      <w:r w:rsidRPr="006F6AD4">
        <w:t xml:space="preserve"> </w:t>
      </w:r>
    </w:p>
    <w:p w14:paraId="328A50C6" w14:textId="77777777" w:rsidR="00AC63D3" w:rsidRPr="006F6AD4" w:rsidRDefault="00AC63D3" w:rsidP="00AC63D3">
      <w:pPr>
        <w:pStyle w:val="Reference"/>
      </w:pPr>
      <w:r w:rsidRPr="006F6AD4">
        <w:t xml:space="preserve">             Retrieved from http://myweb.fsu.edu/vshute/pdf/games_styles.pdf</w:t>
      </w:r>
    </w:p>
    <w:p w14:paraId="7F498A3A" w14:textId="77777777" w:rsidR="00AC63D3" w:rsidRPr="006F6AD4" w:rsidRDefault="00AC63D3" w:rsidP="00AC63D3">
      <w:pPr>
        <w:rPr>
          <w:rFonts w:ascii="Times New Roman" w:hAnsi="Times New Roman" w:cs="Times New Roman"/>
        </w:rPr>
      </w:pPr>
    </w:p>
    <w:p w14:paraId="4348CC28" w14:textId="77777777" w:rsidR="00AC63D3" w:rsidRPr="006F6AD4" w:rsidRDefault="00AC63D3" w:rsidP="00AC63D3">
      <w:pPr>
        <w:rPr>
          <w:rFonts w:ascii="Times New Roman" w:hAnsi="Times New Roman" w:cs="Times New Roman"/>
        </w:rPr>
      </w:pPr>
    </w:p>
    <w:p w14:paraId="5ACCE263" w14:textId="77777777" w:rsidR="00AC63D3" w:rsidRPr="006F6AD4" w:rsidRDefault="00AC63D3" w:rsidP="00AC63D3">
      <w:pPr>
        <w:widowControl w:val="0"/>
        <w:autoSpaceDE w:val="0"/>
        <w:autoSpaceDN w:val="0"/>
        <w:adjustRightInd w:val="0"/>
        <w:spacing w:after="240" w:line="480" w:lineRule="auto"/>
        <w:rPr>
          <w:rFonts w:ascii="Times New Roman" w:hAnsi="Times New Roman" w:cs="Times New Roman"/>
        </w:rPr>
      </w:pPr>
      <w:r w:rsidRPr="006F6AD4">
        <w:rPr>
          <w:rFonts w:ascii="Times New Roman" w:hAnsi="Times New Roman" w:cs="Times New Roman"/>
        </w:rPr>
        <w:t xml:space="preserve">The relations between media consumption, especially TV viewing, and school performance have been extensively examined. However, even though video game playing may have replaced TV viewing as the most frequent form of media usage, relatively little research has examined its relations to school performance, especially in older students. We surveyed 671 college students concerning their history of video game usage and school performance. In general, video game players had lower GPAs, but this finding varied by gender. Video game players also reported a greater likelihood of playing video games to avoid doing homework. There were consistent negative associations between liking to play violent video games and school performance. </w:t>
      </w:r>
    </w:p>
    <w:p w14:paraId="0115D13A" w14:textId="77777777" w:rsidR="00AC63D3" w:rsidRPr="006F6AD4" w:rsidRDefault="00AC63D3" w:rsidP="00AC63D3">
      <w:pPr>
        <w:widowControl w:val="0"/>
        <w:autoSpaceDE w:val="0"/>
        <w:autoSpaceDN w:val="0"/>
        <w:adjustRightInd w:val="0"/>
        <w:spacing w:after="240" w:line="480" w:lineRule="auto"/>
        <w:rPr>
          <w:rFonts w:ascii="Times New Roman" w:hAnsi="Times New Roman" w:cs="Times New Roman"/>
        </w:rPr>
      </w:pPr>
    </w:p>
    <w:p w14:paraId="73223897" w14:textId="01DA08CC" w:rsidR="00787455" w:rsidRPr="006F6AD4" w:rsidRDefault="00AC63D3" w:rsidP="00AC63D3">
      <w:pPr>
        <w:widowControl w:val="0"/>
        <w:autoSpaceDE w:val="0"/>
        <w:autoSpaceDN w:val="0"/>
        <w:adjustRightInd w:val="0"/>
        <w:spacing w:after="240" w:line="480" w:lineRule="auto"/>
        <w:rPr>
          <w:rFonts w:ascii="Times New Roman" w:hAnsi="Times New Roman" w:cs="Times New Roman"/>
        </w:rPr>
      </w:pPr>
      <w:r w:rsidRPr="006F6AD4">
        <w:rPr>
          <w:rFonts w:ascii="Times New Roman" w:hAnsi="Times New Roman" w:cs="Times New Roman"/>
        </w:rPr>
        <w:t xml:space="preserve">The aim of this paper demonstrates the relationships between video game play and school performance and also how video game playing has been associated with increases in aggressive behavior and decreases in social behavior of player school life.  This study found negative correlations between spent playing video games and school performance. I would like to investigate this further in my own research. </w:t>
      </w:r>
    </w:p>
    <w:p w14:paraId="24902C2A" w14:textId="77777777" w:rsidR="00AC63D3" w:rsidRPr="006F6AD4" w:rsidRDefault="00AC63D3" w:rsidP="00AC63D3">
      <w:pPr>
        <w:widowControl w:val="0"/>
        <w:autoSpaceDE w:val="0"/>
        <w:autoSpaceDN w:val="0"/>
        <w:adjustRightInd w:val="0"/>
        <w:spacing w:after="240" w:line="480" w:lineRule="auto"/>
        <w:rPr>
          <w:rFonts w:ascii="Times New Roman" w:hAnsi="Times New Roman" w:cs="Times New Roman"/>
        </w:rPr>
      </w:pPr>
    </w:p>
    <w:p w14:paraId="7A7F569A" w14:textId="77777777" w:rsidR="00AC63D3" w:rsidRPr="006F6AD4" w:rsidRDefault="00AC63D3" w:rsidP="000F7D2B">
      <w:pPr>
        <w:rPr>
          <w:rFonts w:ascii="Times New Roman" w:hAnsi="Times New Roman" w:cs="Times New Roman"/>
        </w:rPr>
      </w:pPr>
    </w:p>
    <w:p w14:paraId="6057A715" w14:textId="77777777" w:rsidR="000F7D2B" w:rsidRPr="006F6AD4" w:rsidRDefault="000F7D2B" w:rsidP="000F7D2B">
      <w:pPr>
        <w:rPr>
          <w:rFonts w:ascii="Times New Roman" w:hAnsi="Times New Roman" w:cs="Times New Roman"/>
        </w:rPr>
      </w:pPr>
    </w:p>
    <w:p w14:paraId="09565DC0" w14:textId="05A184D2" w:rsidR="00B8432B" w:rsidRPr="006F6AD4" w:rsidRDefault="00207FDE" w:rsidP="00CA7EF5">
      <w:pPr>
        <w:pStyle w:val="Reference"/>
      </w:pPr>
      <w:proofErr w:type="gramStart"/>
      <w:r w:rsidRPr="006F6AD4">
        <w:t>Hartmann, T., &amp;</w:t>
      </w:r>
      <w:r w:rsidR="000F7D2B" w:rsidRPr="006F6AD4">
        <w:t xml:space="preserve"> </w:t>
      </w:r>
      <w:proofErr w:type="spellStart"/>
      <w:r w:rsidR="000F7D2B" w:rsidRPr="006F6AD4">
        <w:t>Klimmt</w:t>
      </w:r>
      <w:proofErr w:type="spellEnd"/>
      <w:r w:rsidR="000F7D2B" w:rsidRPr="006F6AD4">
        <w:t>, C. (2006).</w:t>
      </w:r>
      <w:proofErr w:type="gramEnd"/>
      <w:r w:rsidR="000F7D2B" w:rsidRPr="006F6AD4">
        <w:t xml:space="preserve"> Gender and computer games: Exploring females' dislikes. </w:t>
      </w:r>
      <w:r w:rsidR="000F7D2B" w:rsidRPr="006F6AD4">
        <w:rPr>
          <w:rStyle w:val="Emphasis"/>
          <w:rFonts w:eastAsia="Times New Roman"/>
        </w:rPr>
        <w:t>Journal of Computer-Mediated Commu</w:t>
      </w:r>
      <w:r w:rsidR="008621E7" w:rsidRPr="006F6AD4">
        <w:rPr>
          <w:rStyle w:val="Emphasis"/>
          <w:rFonts w:eastAsia="Times New Roman"/>
        </w:rPr>
        <w:t>nication</w:t>
      </w:r>
      <w:proofErr w:type="gramStart"/>
      <w:r w:rsidR="008621E7" w:rsidRPr="006F6AD4">
        <w:rPr>
          <w:rStyle w:val="Emphasis"/>
          <w:rFonts w:eastAsia="Times New Roman"/>
        </w:rPr>
        <w:t>,</w:t>
      </w:r>
      <w:r w:rsidR="008621E7" w:rsidRPr="006F6AD4">
        <w:t>910</w:t>
      </w:r>
      <w:proofErr w:type="gramEnd"/>
      <w:r w:rsidR="008621E7" w:rsidRPr="006F6AD4">
        <w:t>-93.</w:t>
      </w:r>
      <w:r w:rsidR="000F7D2B" w:rsidRPr="006F6AD4">
        <w:t xml:space="preserve"> </w:t>
      </w:r>
      <w:r w:rsidR="00B8432B" w:rsidRPr="006F6AD4">
        <w:t xml:space="preserve"> </w:t>
      </w:r>
    </w:p>
    <w:p w14:paraId="1DB1C765" w14:textId="49FB07A0" w:rsidR="000F7D2B" w:rsidRPr="006F6AD4" w:rsidRDefault="00AC63D3" w:rsidP="00CA7EF5">
      <w:pPr>
        <w:pStyle w:val="Reference"/>
      </w:pPr>
      <w:r w:rsidRPr="006F6AD4">
        <w:t xml:space="preserve">             </w:t>
      </w:r>
      <w:r w:rsidR="00B8432B" w:rsidRPr="006F6AD4">
        <w:t xml:space="preserve">Retrieved from </w:t>
      </w:r>
      <w:hyperlink r:id="rId10" w:history="1">
        <w:r w:rsidR="000F7D2B" w:rsidRPr="006F6AD4">
          <w:rPr>
            <w:rStyle w:val="Hyperlink"/>
            <w:rFonts w:eastAsia="Times New Roman"/>
            <w:color w:val="auto"/>
            <w:u w:val="none"/>
          </w:rPr>
          <w:t>http://jcmc.indiana.edu/vol11/issue4/hartmann.html</w:t>
        </w:r>
      </w:hyperlink>
    </w:p>
    <w:p w14:paraId="483B1D58" w14:textId="77777777" w:rsidR="000F7D2B" w:rsidRPr="006F6AD4" w:rsidRDefault="000F7D2B" w:rsidP="000F7D2B">
      <w:pPr>
        <w:rPr>
          <w:rFonts w:ascii="Times New Roman" w:hAnsi="Times New Roman" w:cs="Times New Roman"/>
        </w:rPr>
      </w:pPr>
    </w:p>
    <w:p w14:paraId="51CC3E36" w14:textId="77777777" w:rsidR="000F7D2B" w:rsidRPr="006F6AD4" w:rsidRDefault="000F7D2B" w:rsidP="000F7D2B">
      <w:pPr>
        <w:rPr>
          <w:rFonts w:ascii="Times New Roman" w:hAnsi="Times New Roman" w:cs="Times New Roman"/>
        </w:rPr>
      </w:pPr>
    </w:p>
    <w:p w14:paraId="237B7F1A" w14:textId="77777777" w:rsidR="000F7D2B" w:rsidRPr="006F6AD4" w:rsidRDefault="000F7D2B" w:rsidP="000F7D2B">
      <w:pPr>
        <w:spacing w:line="480" w:lineRule="auto"/>
        <w:rPr>
          <w:rFonts w:ascii="Times New Roman" w:hAnsi="Times New Roman" w:cs="Times New Roman"/>
        </w:rPr>
      </w:pPr>
      <w:r w:rsidRPr="006F6AD4">
        <w:rPr>
          <w:rFonts w:ascii="Times New Roman" w:eastAsia="Times New Roman" w:hAnsi="Times New Roman" w:cs="Times New Roman"/>
        </w:rPr>
        <w:t xml:space="preserve">On average, </w:t>
      </w:r>
      <w:proofErr w:type="gramStart"/>
      <w:r w:rsidRPr="006F6AD4">
        <w:rPr>
          <w:rFonts w:ascii="Times New Roman" w:eastAsia="Times New Roman" w:hAnsi="Times New Roman" w:cs="Times New Roman"/>
        </w:rPr>
        <w:t>girls and women are less involved with video games than are boys and men, and when they do play</w:t>
      </w:r>
      <w:proofErr w:type="gramEnd"/>
      <w:r w:rsidRPr="006F6AD4">
        <w:rPr>
          <w:rFonts w:ascii="Times New Roman" w:eastAsia="Times New Roman" w:hAnsi="Times New Roman" w:cs="Times New Roman"/>
        </w:rPr>
        <w:t xml:space="preserve">, </w:t>
      </w:r>
      <w:proofErr w:type="gramStart"/>
      <w:r w:rsidRPr="006F6AD4">
        <w:rPr>
          <w:rFonts w:ascii="Times New Roman" w:eastAsia="Times New Roman" w:hAnsi="Times New Roman" w:cs="Times New Roman"/>
        </w:rPr>
        <w:t>they often prefer different games</w:t>
      </w:r>
      <w:proofErr w:type="gramEnd"/>
      <w:r w:rsidRPr="006F6AD4">
        <w:rPr>
          <w:rFonts w:ascii="Times New Roman" w:eastAsia="Times New Roman" w:hAnsi="Times New Roman" w:cs="Times New Roman"/>
        </w:rPr>
        <w:t>. This article reports two studies that investigated the dislikes of German females with regard to video games. Study 1 applied conjoint analysis to female respondents' (</w:t>
      </w:r>
      <w:r w:rsidRPr="006F6AD4">
        <w:rPr>
          <w:rStyle w:val="Emphasis"/>
          <w:rFonts w:ascii="Times New Roman" w:eastAsia="Times New Roman" w:hAnsi="Times New Roman" w:cs="Times New Roman"/>
        </w:rPr>
        <w:t>N</w:t>
      </w:r>
      <w:r w:rsidRPr="006F6AD4">
        <w:rPr>
          <w:rFonts w:ascii="Times New Roman" w:eastAsia="Times New Roman" w:hAnsi="Times New Roman" w:cs="Times New Roman"/>
        </w:rPr>
        <w:t>=317) ratings of fictional video games and demonstrated that lack of meaningful social interaction, followed by violent content and sexual gender role stereotyping of game characters, were the most important reasons why females disliked the games. Study 2, an online survey (</w:t>
      </w:r>
      <w:r w:rsidRPr="006F6AD4">
        <w:rPr>
          <w:rStyle w:val="Emphasis"/>
          <w:rFonts w:ascii="Times New Roman" w:eastAsia="Times New Roman" w:hAnsi="Times New Roman" w:cs="Times New Roman"/>
        </w:rPr>
        <w:t>N</w:t>
      </w:r>
      <w:r w:rsidRPr="006F6AD4">
        <w:rPr>
          <w:rFonts w:ascii="Times New Roman" w:eastAsia="Times New Roman" w:hAnsi="Times New Roman" w:cs="Times New Roman"/>
        </w:rPr>
        <w:t>=795), revealed that female respondents were less attracted to competitive elements in video games, suggesting an explanation for gender-specific game preferences. These findings are discussed with respect to communication theory on interactive entertainment and their implications for applied video game design.</w:t>
      </w:r>
    </w:p>
    <w:p w14:paraId="5E20F0E3" w14:textId="77777777" w:rsidR="00EA1FD8" w:rsidRPr="006F6AD4" w:rsidRDefault="00EA1FD8" w:rsidP="000F7D2B">
      <w:pPr>
        <w:rPr>
          <w:rFonts w:ascii="Times New Roman" w:hAnsi="Times New Roman" w:cs="Times New Roman"/>
        </w:rPr>
      </w:pPr>
    </w:p>
    <w:p w14:paraId="532C2C62" w14:textId="292372B7" w:rsidR="000F7D2B" w:rsidRPr="006F6AD4" w:rsidRDefault="000F7D2B" w:rsidP="000F7D2B">
      <w:pPr>
        <w:rPr>
          <w:rFonts w:ascii="Times New Roman" w:hAnsi="Times New Roman" w:cs="Times New Roman"/>
        </w:rPr>
      </w:pPr>
    </w:p>
    <w:p w14:paraId="60AF994B" w14:textId="77777777" w:rsidR="000F7D2B" w:rsidRPr="006F6AD4" w:rsidRDefault="000F7D2B" w:rsidP="000F7D2B">
      <w:pPr>
        <w:rPr>
          <w:rFonts w:ascii="Times New Roman" w:hAnsi="Times New Roman" w:cs="Times New Roman"/>
        </w:rPr>
      </w:pPr>
    </w:p>
    <w:p w14:paraId="4B98CF73" w14:textId="77777777" w:rsidR="000F7D2B" w:rsidRPr="006F6AD4" w:rsidRDefault="000F7D2B" w:rsidP="000F7D2B">
      <w:pPr>
        <w:spacing w:line="480" w:lineRule="auto"/>
        <w:rPr>
          <w:rFonts w:ascii="Times New Roman" w:hAnsi="Times New Roman" w:cs="Times New Roman"/>
        </w:rPr>
      </w:pPr>
      <w:r w:rsidRPr="006F6AD4">
        <w:rPr>
          <w:rFonts w:ascii="Times New Roman" w:hAnsi="Times New Roman" w:cs="Times New Roman"/>
        </w:rPr>
        <w:t xml:space="preserve">This paper presents a </w:t>
      </w:r>
      <w:r w:rsidRPr="006F6AD4">
        <w:rPr>
          <w:rFonts w:ascii="Times New Roman" w:eastAsia="Times New Roman" w:hAnsi="Times New Roman" w:cs="Times New Roman"/>
        </w:rPr>
        <w:t xml:space="preserve">culture-based view of gender construction and associated video game preferences. The aim of the paper indicates the significance of content and personality factors for the explanation of gender differences in video games. </w:t>
      </w:r>
      <w:r w:rsidRPr="006F6AD4">
        <w:rPr>
          <w:rFonts w:ascii="Times New Roman" w:hAnsi="Times New Roman" w:cs="Times New Roman"/>
        </w:rPr>
        <w:t xml:space="preserve">It is very useful for me to understand how culture and genders demonstrates the reactions of games. </w:t>
      </w:r>
      <w:r w:rsidRPr="006F6AD4">
        <w:rPr>
          <w:rFonts w:ascii="Times New Roman" w:eastAsia="Times New Roman" w:hAnsi="Times New Roman" w:cs="Times New Roman"/>
        </w:rPr>
        <w:t xml:space="preserve">One of the strengths is that me to figure out before future research of gender girls and young women display less interest in digital games, have less game-related knowledge, and play less frequently and for shorter durations than do boys and young men and also female subcultures adopting contemporary video games designed for males. One of the weaknesses is that the paper mentions about just two cultures, which are German and U.S. </w:t>
      </w:r>
    </w:p>
    <w:p w14:paraId="405B5C9F" w14:textId="77777777" w:rsidR="000F7D2B" w:rsidRPr="006F6AD4" w:rsidRDefault="000F7D2B" w:rsidP="000F7D2B">
      <w:pPr>
        <w:spacing w:line="480" w:lineRule="auto"/>
        <w:rPr>
          <w:rFonts w:ascii="Times New Roman" w:eastAsia="Times New Roman" w:hAnsi="Times New Roman" w:cs="Times New Roman"/>
        </w:rPr>
      </w:pPr>
    </w:p>
    <w:p w14:paraId="0BFD248B" w14:textId="77777777" w:rsidR="000F7D2B" w:rsidRPr="006F6AD4" w:rsidRDefault="000F7D2B" w:rsidP="000F7D2B">
      <w:pPr>
        <w:rPr>
          <w:rFonts w:ascii="Times New Roman" w:hAnsi="Times New Roman" w:cs="Times New Roman"/>
        </w:rPr>
      </w:pPr>
    </w:p>
    <w:p w14:paraId="096FA7BD" w14:textId="77777777" w:rsidR="000F7D2B" w:rsidRPr="006F6AD4" w:rsidRDefault="000F7D2B" w:rsidP="000F7D2B">
      <w:pPr>
        <w:rPr>
          <w:rFonts w:ascii="Times New Roman" w:hAnsi="Times New Roman" w:cs="Times New Roman"/>
        </w:rPr>
      </w:pPr>
    </w:p>
    <w:p w14:paraId="1B82BCD4" w14:textId="77777777" w:rsidR="000F7D2B" w:rsidRPr="006F6AD4" w:rsidRDefault="000F7D2B" w:rsidP="000F7D2B">
      <w:pPr>
        <w:rPr>
          <w:rFonts w:ascii="Times New Roman" w:hAnsi="Times New Roman" w:cs="Times New Roman"/>
        </w:rPr>
      </w:pPr>
    </w:p>
    <w:p w14:paraId="0192C937" w14:textId="77777777" w:rsidR="000F7D2B" w:rsidRPr="006F6AD4" w:rsidRDefault="000F7D2B" w:rsidP="000F7D2B">
      <w:pPr>
        <w:rPr>
          <w:rFonts w:ascii="Times New Roman" w:hAnsi="Times New Roman" w:cs="Times New Roman"/>
        </w:rPr>
      </w:pPr>
    </w:p>
    <w:p w14:paraId="773DFF4B" w14:textId="77777777" w:rsidR="000F7D2B" w:rsidRPr="006F6AD4" w:rsidRDefault="000F7D2B" w:rsidP="000F7D2B">
      <w:pPr>
        <w:rPr>
          <w:rFonts w:ascii="Times New Roman" w:hAnsi="Times New Roman" w:cs="Times New Roman"/>
        </w:rPr>
      </w:pPr>
    </w:p>
    <w:p w14:paraId="455CB3D3" w14:textId="77777777" w:rsidR="002860C2" w:rsidRPr="006F6AD4" w:rsidRDefault="002860C2" w:rsidP="000F7D2B">
      <w:pPr>
        <w:rPr>
          <w:rFonts w:ascii="Times New Roman" w:hAnsi="Times New Roman" w:cs="Times New Roman"/>
        </w:rPr>
      </w:pPr>
    </w:p>
    <w:p w14:paraId="343A48E4" w14:textId="77777777" w:rsidR="000F7D2B" w:rsidRPr="006F6AD4" w:rsidRDefault="000F7D2B" w:rsidP="000F7D2B">
      <w:pPr>
        <w:rPr>
          <w:rFonts w:ascii="Times New Roman" w:hAnsi="Times New Roman" w:cs="Times New Roman"/>
        </w:rPr>
      </w:pPr>
    </w:p>
    <w:p w14:paraId="30C6204A" w14:textId="77777777" w:rsidR="00EA1FD8" w:rsidRPr="006F6AD4" w:rsidRDefault="00EA1FD8" w:rsidP="000F7D2B">
      <w:pPr>
        <w:rPr>
          <w:rFonts w:ascii="Times New Roman" w:hAnsi="Times New Roman" w:cs="Times New Roman"/>
        </w:rPr>
      </w:pPr>
    </w:p>
    <w:p w14:paraId="3BD178F8" w14:textId="77777777" w:rsidR="00EA1FD8" w:rsidRPr="006F6AD4" w:rsidRDefault="00EA1FD8" w:rsidP="000F7D2B">
      <w:pPr>
        <w:rPr>
          <w:rFonts w:ascii="Times New Roman" w:hAnsi="Times New Roman" w:cs="Times New Roman"/>
        </w:rPr>
      </w:pPr>
    </w:p>
    <w:p w14:paraId="6E1AA3DF" w14:textId="77777777" w:rsidR="00EA1FD8" w:rsidRPr="006F6AD4" w:rsidRDefault="00EA1FD8" w:rsidP="000F7D2B">
      <w:pPr>
        <w:rPr>
          <w:rFonts w:ascii="Times New Roman" w:hAnsi="Times New Roman" w:cs="Times New Roman"/>
        </w:rPr>
      </w:pPr>
    </w:p>
    <w:p w14:paraId="0F0DA3CA" w14:textId="77777777" w:rsidR="00EA1FD8" w:rsidRPr="006F6AD4" w:rsidRDefault="00EA1FD8" w:rsidP="000F7D2B">
      <w:pPr>
        <w:rPr>
          <w:rFonts w:ascii="Times New Roman" w:hAnsi="Times New Roman" w:cs="Times New Roman"/>
        </w:rPr>
      </w:pPr>
    </w:p>
    <w:p w14:paraId="195146F0" w14:textId="77777777" w:rsidR="00EA1FD8" w:rsidRPr="006F6AD4" w:rsidRDefault="00EA1FD8" w:rsidP="000F7D2B">
      <w:pPr>
        <w:rPr>
          <w:rFonts w:ascii="Times New Roman" w:hAnsi="Times New Roman" w:cs="Times New Roman"/>
        </w:rPr>
      </w:pPr>
    </w:p>
    <w:p w14:paraId="5E1B34C3" w14:textId="77777777" w:rsidR="00EA1FD8" w:rsidRPr="006F6AD4" w:rsidRDefault="00EA1FD8" w:rsidP="000F7D2B">
      <w:pPr>
        <w:rPr>
          <w:rFonts w:ascii="Times New Roman" w:hAnsi="Times New Roman" w:cs="Times New Roman"/>
        </w:rPr>
      </w:pPr>
    </w:p>
    <w:p w14:paraId="54C3F2EE" w14:textId="77777777" w:rsidR="00EA1FD8" w:rsidRPr="006F6AD4" w:rsidRDefault="00EA1FD8" w:rsidP="000F7D2B">
      <w:pPr>
        <w:rPr>
          <w:rFonts w:ascii="Times New Roman" w:hAnsi="Times New Roman" w:cs="Times New Roman"/>
        </w:rPr>
      </w:pPr>
    </w:p>
    <w:p w14:paraId="7C4B8959" w14:textId="77777777" w:rsidR="00EA1FD8" w:rsidRPr="006F6AD4" w:rsidRDefault="00EA1FD8" w:rsidP="000F7D2B">
      <w:pPr>
        <w:rPr>
          <w:rFonts w:ascii="Times New Roman" w:hAnsi="Times New Roman" w:cs="Times New Roman"/>
        </w:rPr>
      </w:pPr>
    </w:p>
    <w:p w14:paraId="78E102F4" w14:textId="77777777" w:rsidR="00EA1FD8" w:rsidRPr="006F6AD4" w:rsidRDefault="00EA1FD8" w:rsidP="000F7D2B">
      <w:pPr>
        <w:rPr>
          <w:rFonts w:ascii="Times New Roman" w:hAnsi="Times New Roman" w:cs="Times New Roman"/>
        </w:rPr>
      </w:pPr>
    </w:p>
    <w:p w14:paraId="6B3B52EF" w14:textId="77777777" w:rsidR="00EA1FD8" w:rsidRPr="006F6AD4" w:rsidRDefault="00EA1FD8" w:rsidP="000F7D2B">
      <w:pPr>
        <w:rPr>
          <w:rFonts w:ascii="Times New Roman" w:hAnsi="Times New Roman" w:cs="Times New Roman"/>
        </w:rPr>
      </w:pPr>
    </w:p>
    <w:p w14:paraId="5DE9843F" w14:textId="77777777" w:rsidR="00EA1FD8" w:rsidRPr="006F6AD4" w:rsidRDefault="00EA1FD8" w:rsidP="000F7D2B">
      <w:pPr>
        <w:rPr>
          <w:rFonts w:ascii="Times New Roman" w:hAnsi="Times New Roman" w:cs="Times New Roman"/>
        </w:rPr>
      </w:pPr>
    </w:p>
    <w:p w14:paraId="6283549A" w14:textId="77777777" w:rsidR="00EA1FD8" w:rsidRPr="006F6AD4" w:rsidRDefault="00EA1FD8" w:rsidP="000F7D2B">
      <w:pPr>
        <w:rPr>
          <w:rFonts w:ascii="Times New Roman" w:hAnsi="Times New Roman" w:cs="Times New Roman"/>
        </w:rPr>
      </w:pPr>
    </w:p>
    <w:p w14:paraId="6351917A" w14:textId="77777777" w:rsidR="00EA1FD8" w:rsidRPr="006F6AD4" w:rsidRDefault="00EA1FD8" w:rsidP="000F7D2B">
      <w:pPr>
        <w:rPr>
          <w:rFonts w:ascii="Times New Roman" w:hAnsi="Times New Roman" w:cs="Times New Roman"/>
        </w:rPr>
      </w:pPr>
    </w:p>
    <w:p w14:paraId="4B46E6FC" w14:textId="77777777" w:rsidR="00EA1FD8" w:rsidRPr="006F6AD4" w:rsidRDefault="00EA1FD8" w:rsidP="000F7D2B">
      <w:pPr>
        <w:rPr>
          <w:rFonts w:ascii="Times New Roman" w:hAnsi="Times New Roman" w:cs="Times New Roman"/>
        </w:rPr>
      </w:pPr>
    </w:p>
    <w:p w14:paraId="7A184070" w14:textId="77777777" w:rsidR="00EA1FD8" w:rsidRPr="006F6AD4" w:rsidRDefault="00EA1FD8" w:rsidP="000F7D2B">
      <w:pPr>
        <w:rPr>
          <w:rFonts w:ascii="Times New Roman" w:hAnsi="Times New Roman" w:cs="Times New Roman"/>
        </w:rPr>
      </w:pPr>
    </w:p>
    <w:p w14:paraId="0F6D024D" w14:textId="77777777" w:rsidR="00EA1FD8" w:rsidRPr="006F6AD4" w:rsidRDefault="00EA1FD8" w:rsidP="000F7D2B">
      <w:pPr>
        <w:rPr>
          <w:rFonts w:ascii="Times New Roman" w:hAnsi="Times New Roman" w:cs="Times New Roman"/>
        </w:rPr>
      </w:pPr>
    </w:p>
    <w:p w14:paraId="63FDEFF4" w14:textId="77777777" w:rsidR="00EA1FD8" w:rsidRPr="006F6AD4" w:rsidRDefault="00EA1FD8" w:rsidP="000F7D2B">
      <w:pPr>
        <w:rPr>
          <w:rFonts w:ascii="Times New Roman" w:hAnsi="Times New Roman" w:cs="Times New Roman"/>
        </w:rPr>
      </w:pPr>
    </w:p>
    <w:p w14:paraId="1FEB5562" w14:textId="77777777" w:rsidR="00EA1FD8" w:rsidRPr="006F6AD4" w:rsidRDefault="00EA1FD8" w:rsidP="000F7D2B">
      <w:pPr>
        <w:rPr>
          <w:rFonts w:ascii="Times New Roman" w:hAnsi="Times New Roman" w:cs="Times New Roman"/>
        </w:rPr>
      </w:pPr>
    </w:p>
    <w:p w14:paraId="2237601A" w14:textId="77777777" w:rsidR="00EA1FD8" w:rsidRPr="006F6AD4" w:rsidRDefault="00EA1FD8" w:rsidP="000F7D2B">
      <w:pPr>
        <w:rPr>
          <w:rFonts w:ascii="Times New Roman" w:hAnsi="Times New Roman" w:cs="Times New Roman"/>
        </w:rPr>
      </w:pPr>
    </w:p>
    <w:p w14:paraId="416E9492" w14:textId="77777777" w:rsidR="00EA1FD8" w:rsidRPr="006F6AD4" w:rsidRDefault="00EA1FD8" w:rsidP="000F7D2B">
      <w:pPr>
        <w:rPr>
          <w:rFonts w:ascii="Times New Roman" w:hAnsi="Times New Roman" w:cs="Times New Roman"/>
        </w:rPr>
      </w:pPr>
    </w:p>
    <w:p w14:paraId="4A4677AF" w14:textId="77777777" w:rsidR="00EA1FD8" w:rsidRPr="006F6AD4" w:rsidRDefault="00EA1FD8" w:rsidP="000F7D2B">
      <w:pPr>
        <w:rPr>
          <w:rFonts w:ascii="Times New Roman" w:hAnsi="Times New Roman" w:cs="Times New Roman"/>
        </w:rPr>
      </w:pPr>
    </w:p>
    <w:p w14:paraId="0C6A5BD4" w14:textId="77777777" w:rsidR="00EA1FD8" w:rsidRPr="006F6AD4" w:rsidRDefault="00EA1FD8" w:rsidP="000F7D2B">
      <w:pPr>
        <w:rPr>
          <w:rFonts w:ascii="Times New Roman" w:hAnsi="Times New Roman" w:cs="Times New Roman"/>
        </w:rPr>
      </w:pPr>
    </w:p>
    <w:p w14:paraId="67519307" w14:textId="77777777" w:rsidR="00EA1FD8" w:rsidRPr="006F6AD4" w:rsidRDefault="00EA1FD8" w:rsidP="000F7D2B">
      <w:pPr>
        <w:rPr>
          <w:rFonts w:ascii="Times New Roman" w:hAnsi="Times New Roman" w:cs="Times New Roman"/>
        </w:rPr>
      </w:pPr>
    </w:p>
    <w:p w14:paraId="3F826A88" w14:textId="77777777" w:rsidR="00EA1FD8" w:rsidRPr="006F6AD4" w:rsidRDefault="00EA1FD8" w:rsidP="000F7D2B">
      <w:pPr>
        <w:rPr>
          <w:rFonts w:ascii="Times New Roman" w:hAnsi="Times New Roman" w:cs="Times New Roman"/>
        </w:rPr>
      </w:pPr>
    </w:p>
    <w:p w14:paraId="093DA7F8" w14:textId="77777777" w:rsidR="00EA1FD8" w:rsidRPr="006F6AD4" w:rsidRDefault="00EA1FD8" w:rsidP="000F7D2B">
      <w:pPr>
        <w:rPr>
          <w:rFonts w:ascii="Times New Roman" w:hAnsi="Times New Roman" w:cs="Times New Roman"/>
        </w:rPr>
      </w:pPr>
    </w:p>
    <w:p w14:paraId="1D61904A" w14:textId="77777777" w:rsidR="00EA1FD8" w:rsidRPr="006F6AD4" w:rsidRDefault="00EA1FD8" w:rsidP="000F7D2B">
      <w:pPr>
        <w:rPr>
          <w:rFonts w:ascii="Times New Roman" w:hAnsi="Times New Roman" w:cs="Times New Roman"/>
        </w:rPr>
      </w:pPr>
    </w:p>
    <w:p w14:paraId="42E92D64" w14:textId="77777777" w:rsidR="00EA1FD8" w:rsidRPr="006F6AD4" w:rsidRDefault="00EA1FD8" w:rsidP="000F7D2B">
      <w:pPr>
        <w:rPr>
          <w:rFonts w:ascii="Times New Roman" w:hAnsi="Times New Roman" w:cs="Times New Roman"/>
        </w:rPr>
      </w:pPr>
    </w:p>
    <w:p w14:paraId="067F2C40" w14:textId="77777777" w:rsidR="00EA1FD8" w:rsidRPr="006F6AD4" w:rsidRDefault="00EA1FD8" w:rsidP="000F7D2B">
      <w:pPr>
        <w:rPr>
          <w:rFonts w:ascii="Times New Roman" w:hAnsi="Times New Roman" w:cs="Times New Roman"/>
        </w:rPr>
      </w:pPr>
    </w:p>
    <w:p w14:paraId="57D13B56" w14:textId="77777777" w:rsidR="00EA1FD8" w:rsidRPr="006F6AD4" w:rsidRDefault="00EA1FD8" w:rsidP="000F7D2B">
      <w:pPr>
        <w:rPr>
          <w:rFonts w:ascii="Times New Roman" w:hAnsi="Times New Roman" w:cs="Times New Roman"/>
        </w:rPr>
      </w:pPr>
    </w:p>
    <w:p w14:paraId="022A5BF8" w14:textId="77777777" w:rsidR="00AC63D3" w:rsidRPr="006F6AD4" w:rsidRDefault="00AC63D3" w:rsidP="000F7D2B">
      <w:pPr>
        <w:rPr>
          <w:rFonts w:ascii="Times New Roman" w:hAnsi="Times New Roman" w:cs="Times New Roman"/>
        </w:rPr>
      </w:pPr>
    </w:p>
    <w:p w14:paraId="36F6EB35" w14:textId="77777777" w:rsidR="000F7D2B" w:rsidRPr="006F6AD4" w:rsidRDefault="000F7D2B" w:rsidP="000F7D2B">
      <w:pPr>
        <w:rPr>
          <w:rFonts w:ascii="Times New Roman" w:eastAsia="Times New Roman" w:hAnsi="Times New Roman" w:cs="Times New Roman"/>
          <w:color w:val="0000FF"/>
          <w:u w:val="single"/>
        </w:rPr>
      </w:pPr>
      <w:r w:rsidRPr="006F6AD4">
        <w:rPr>
          <w:rFonts w:ascii="Times New Roman" w:eastAsia="Times New Roman" w:hAnsi="Times New Roman" w:cs="Times New Roman"/>
        </w:rPr>
        <w:fldChar w:fldCharType="begin"/>
      </w:r>
      <w:r w:rsidRPr="006F6AD4">
        <w:rPr>
          <w:rFonts w:ascii="Times New Roman" w:eastAsia="Times New Roman" w:hAnsi="Times New Roman" w:cs="Times New Roman"/>
        </w:rPr>
        <w:instrText xml:space="preserve"> HYPERLINK "http://www.questia.com/read/1G1-297135955/video-game-playing-and-academic-performance-in-college" </w:instrText>
      </w:r>
      <w:r w:rsidRPr="006F6AD4">
        <w:rPr>
          <w:rFonts w:ascii="Times New Roman" w:eastAsia="Times New Roman" w:hAnsi="Times New Roman" w:cs="Times New Roman"/>
        </w:rPr>
        <w:fldChar w:fldCharType="separate"/>
      </w:r>
    </w:p>
    <w:p w14:paraId="29A608BD" w14:textId="65587982" w:rsidR="000F7D2B" w:rsidRPr="006F6AD4" w:rsidRDefault="000F7D2B" w:rsidP="00AC63D3">
      <w:pPr>
        <w:pStyle w:val="Reference"/>
      </w:pPr>
      <w:r w:rsidRPr="006F6AD4">
        <w:fldChar w:fldCharType="end"/>
      </w:r>
      <w:r w:rsidRPr="006F6AD4">
        <w:t xml:space="preserve"> </w:t>
      </w:r>
    </w:p>
    <w:p w14:paraId="61AA03CA" w14:textId="77777777" w:rsidR="000F7D2B" w:rsidRPr="006F6AD4" w:rsidRDefault="000F7D2B" w:rsidP="000F7D2B">
      <w:pPr>
        <w:widowControl w:val="0"/>
        <w:autoSpaceDE w:val="0"/>
        <w:autoSpaceDN w:val="0"/>
        <w:adjustRightInd w:val="0"/>
        <w:spacing w:after="240" w:line="480" w:lineRule="auto"/>
        <w:rPr>
          <w:rFonts w:ascii="Times New Roman" w:hAnsi="Times New Roman" w:cs="Times New Roman"/>
        </w:rPr>
      </w:pPr>
    </w:p>
    <w:p w14:paraId="52604103" w14:textId="77777777" w:rsidR="000F7D2B" w:rsidRPr="006F6AD4" w:rsidRDefault="000F7D2B" w:rsidP="000F7D2B">
      <w:pPr>
        <w:widowControl w:val="0"/>
        <w:autoSpaceDE w:val="0"/>
        <w:autoSpaceDN w:val="0"/>
        <w:adjustRightInd w:val="0"/>
        <w:spacing w:after="240"/>
        <w:rPr>
          <w:rFonts w:ascii="Times New Roman" w:hAnsi="Times New Roman" w:cs="Times New Roman"/>
        </w:rPr>
      </w:pPr>
    </w:p>
    <w:p w14:paraId="51AAE7C1" w14:textId="77777777" w:rsidR="000F7D2B" w:rsidRPr="006F6AD4" w:rsidRDefault="000F7D2B" w:rsidP="000F7D2B">
      <w:pPr>
        <w:rPr>
          <w:rFonts w:ascii="Times New Roman" w:hAnsi="Times New Roman" w:cs="Times New Roman"/>
        </w:rPr>
      </w:pPr>
    </w:p>
    <w:p w14:paraId="2489C4E3" w14:textId="77777777" w:rsidR="000F7D2B" w:rsidRPr="006F6AD4" w:rsidRDefault="000F7D2B" w:rsidP="000F7D2B">
      <w:pPr>
        <w:rPr>
          <w:rFonts w:ascii="Times New Roman" w:hAnsi="Times New Roman" w:cs="Times New Roman"/>
        </w:rPr>
      </w:pPr>
    </w:p>
    <w:p w14:paraId="5452EFE9" w14:textId="77777777" w:rsidR="000F7D2B" w:rsidRPr="006F6AD4" w:rsidRDefault="000F7D2B" w:rsidP="000F7D2B">
      <w:pPr>
        <w:rPr>
          <w:rFonts w:ascii="Times New Roman" w:hAnsi="Times New Roman" w:cs="Times New Roman"/>
        </w:rPr>
      </w:pPr>
    </w:p>
    <w:p w14:paraId="0CCAA75F" w14:textId="77777777" w:rsidR="000F7D2B" w:rsidRPr="006F6AD4" w:rsidRDefault="000F7D2B" w:rsidP="000F7D2B">
      <w:pPr>
        <w:rPr>
          <w:rFonts w:ascii="Times New Roman" w:hAnsi="Times New Roman" w:cs="Times New Roman"/>
        </w:rPr>
      </w:pPr>
    </w:p>
    <w:p w14:paraId="5583A64D" w14:textId="77777777" w:rsidR="000F7D2B" w:rsidRPr="006F6AD4" w:rsidRDefault="000F7D2B" w:rsidP="000F7D2B">
      <w:pPr>
        <w:rPr>
          <w:rFonts w:ascii="Times New Roman" w:hAnsi="Times New Roman" w:cs="Times New Roman"/>
        </w:rPr>
      </w:pPr>
    </w:p>
    <w:p w14:paraId="368FBA0E" w14:textId="77777777" w:rsidR="000F7D2B" w:rsidRPr="006F6AD4" w:rsidRDefault="000F7D2B" w:rsidP="000F7D2B">
      <w:pPr>
        <w:rPr>
          <w:rFonts w:ascii="Times New Roman" w:hAnsi="Times New Roman" w:cs="Times New Roman"/>
        </w:rPr>
      </w:pPr>
    </w:p>
    <w:p w14:paraId="42E17C02" w14:textId="77777777" w:rsidR="000F7D2B" w:rsidRPr="006F6AD4" w:rsidRDefault="000F7D2B" w:rsidP="000F7D2B">
      <w:pPr>
        <w:rPr>
          <w:rFonts w:ascii="Times New Roman" w:hAnsi="Times New Roman" w:cs="Times New Roman"/>
        </w:rPr>
      </w:pPr>
    </w:p>
    <w:p w14:paraId="7BF2B48A" w14:textId="77777777" w:rsidR="000F7D2B" w:rsidRPr="006F6AD4" w:rsidRDefault="000F7D2B" w:rsidP="000F7D2B">
      <w:pPr>
        <w:rPr>
          <w:rFonts w:ascii="Times New Roman" w:hAnsi="Times New Roman" w:cs="Times New Roman"/>
        </w:rPr>
      </w:pPr>
    </w:p>
    <w:p w14:paraId="290518A1" w14:textId="77777777" w:rsidR="000F7D2B" w:rsidRPr="006F6AD4" w:rsidRDefault="000F7D2B" w:rsidP="000F7D2B">
      <w:pPr>
        <w:rPr>
          <w:rFonts w:ascii="Times New Roman" w:hAnsi="Times New Roman" w:cs="Times New Roman"/>
        </w:rPr>
      </w:pPr>
    </w:p>
    <w:p w14:paraId="438EB420" w14:textId="77777777" w:rsidR="000F7D2B" w:rsidRPr="006F6AD4" w:rsidRDefault="000F7D2B" w:rsidP="000F7D2B">
      <w:pPr>
        <w:rPr>
          <w:rFonts w:ascii="Times New Roman" w:hAnsi="Times New Roman" w:cs="Times New Roman"/>
        </w:rPr>
      </w:pPr>
    </w:p>
    <w:p w14:paraId="54A10F15" w14:textId="77777777" w:rsidR="000F7D2B" w:rsidRPr="006F6AD4" w:rsidRDefault="000F7D2B" w:rsidP="000F7D2B">
      <w:pPr>
        <w:rPr>
          <w:rFonts w:ascii="Times New Roman" w:hAnsi="Times New Roman" w:cs="Times New Roman"/>
        </w:rPr>
      </w:pPr>
    </w:p>
    <w:p w14:paraId="41CC8234" w14:textId="77777777" w:rsidR="000F7D2B" w:rsidRPr="006F6AD4" w:rsidRDefault="000F7D2B" w:rsidP="000F7D2B">
      <w:pPr>
        <w:rPr>
          <w:rFonts w:ascii="Times New Roman" w:hAnsi="Times New Roman" w:cs="Times New Roman"/>
        </w:rPr>
      </w:pPr>
    </w:p>
    <w:p w14:paraId="5DABDC1B" w14:textId="77777777" w:rsidR="000F7D2B" w:rsidRPr="006F6AD4" w:rsidRDefault="000F7D2B" w:rsidP="000F7D2B">
      <w:pPr>
        <w:rPr>
          <w:rFonts w:ascii="Times New Roman" w:hAnsi="Times New Roman" w:cs="Times New Roman"/>
        </w:rPr>
      </w:pPr>
    </w:p>
    <w:p w14:paraId="2527E222" w14:textId="77777777" w:rsidR="000F7D2B" w:rsidRPr="006F6AD4" w:rsidRDefault="000F7D2B" w:rsidP="000F7D2B">
      <w:pPr>
        <w:rPr>
          <w:rFonts w:ascii="Times New Roman" w:hAnsi="Times New Roman" w:cs="Times New Roman"/>
        </w:rPr>
      </w:pPr>
    </w:p>
    <w:p w14:paraId="061B0287" w14:textId="77777777" w:rsidR="000F7D2B" w:rsidRPr="006F6AD4" w:rsidRDefault="000F7D2B" w:rsidP="000F7D2B">
      <w:pPr>
        <w:rPr>
          <w:rFonts w:ascii="Times New Roman" w:hAnsi="Times New Roman" w:cs="Times New Roman"/>
        </w:rPr>
      </w:pPr>
    </w:p>
    <w:p w14:paraId="553CB628" w14:textId="77777777" w:rsidR="000F7D2B" w:rsidRPr="006F6AD4" w:rsidRDefault="000F7D2B" w:rsidP="000F7D2B">
      <w:pPr>
        <w:rPr>
          <w:rFonts w:ascii="Times New Roman" w:hAnsi="Times New Roman" w:cs="Times New Roman"/>
        </w:rPr>
      </w:pPr>
    </w:p>
    <w:p w14:paraId="1524F074" w14:textId="77777777" w:rsidR="000F7D2B" w:rsidRPr="006F6AD4" w:rsidRDefault="000F7D2B" w:rsidP="000F7D2B">
      <w:pPr>
        <w:rPr>
          <w:rFonts w:ascii="Times New Roman" w:hAnsi="Times New Roman" w:cs="Times New Roman"/>
        </w:rPr>
      </w:pPr>
    </w:p>
    <w:p w14:paraId="45295666" w14:textId="77777777" w:rsidR="000F7D2B" w:rsidRPr="006F6AD4" w:rsidRDefault="000F7D2B" w:rsidP="000F7D2B">
      <w:pPr>
        <w:rPr>
          <w:rFonts w:ascii="Times New Roman" w:hAnsi="Times New Roman" w:cs="Times New Roman"/>
        </w:rPr>
      </w:pPr>
    </w:p>
    <w:p w14:paraId="5DE4731A" w14:textId="77777777" w:rsidR="000F7D2B" w:rsidRPr="006F6AD4" w:rsidRDefault="000F7D2B" w:rsidP="000F7D2B">
      <w:pPr>
        <w:rPr>
          <w:rFonts w:ascii="Times New Roman" w:hAnsi="Times New Roman" w:cs="Times New Roman"/>
        </w:rPr>
      </w:pPr>
    </w:p>
    <w:p w14:paraId="20208370" w14:textId="77777777" w:rsidR="000F7D2B" w:rsidRPr="006F6AD4" w:rsidRDefault="000F7D2B" w:rsidP="000F7D2B">
      <w:pPr>
        <w:rPr>
          <w:rFonts w:ascii="Times New Roman" w:hAnsi="Times New Roman" w:cs="Times New Roman"/>
        </w:rPr>
      </w:pPr>
    </w:p>
    <w:p w14:paraId="1A5F351C" w14:textId="77777777" w:rsidR="000F7D2B" w:rsidRPr="006F6AD4" w:rsidRDefault="000F7D2B" w:rsidP="000F7D2B">
      <w:pPr>
        <w:rPr>
          <w:rFonts w:ascii="Times New Roman" w:hAnsi="Times New Roman" w:cs="Times New Roman"/>
        </w:rPr>
      </w:pPr>
    </w:p>
    <w:p w14:paraId="51852958" w14:textId="77777777" w:rsidR="000F7D2B" w:rsidRPr="006F6AD4" w:rsidRDefault="000F7D2B" w:rsidP="000F7D2B">
      <w:pPr>
        <w:rPr>
          <w:rFonts w:ascii="Times New Roman" w:hAnsi="Times New Roman" w:cs="Times New Roman"/>
        </w:rPr>
      </w:pPr>
    </w:p>
    <w:p w14:paraId="7C8FFB51" w14:textId="77777777" w:rsidR="000F7D2B" w:rsidRPr="006F6AD4" w:rsidRDefault="000F7D2B" w:rsidP="000F7D2B">
      <w:pPr>
        <w:rPr>
          <w:rFonts w:ascii="Times New Roman" w:hAnsi="Times New Roman" w:cs="Times New Roman"/>
        </w:rPr>
      </w:pPr>
    </w:p>
    <w:p w14:paraId="3AA95746" w14:textId="77777777" w:rsidR="000F7D2B" w:rsidRPr="006F6AD4" w:rsidRDefault="000F7D2B" w:rsidP="000F7D2B">
      <w:pPr>
        <w:rPr>
          <w:rFonts w:ascii="Times New Roman" w:hAnsi="Times New Roman" w:cs="Times New Roman"/>
        </w:rPr>
      </w:pPr>
    </w:p>
    <w:p w14:paraId="0D85F438" w14:textId="77777777" w:rsidR="000F7D2B" w:rsidRPr="006F6AD4" w:rsidRDefault="000F7D2B" w:rsidP="000F7D2B">
      <w:pPr>
        <w:rPr>
          <w:rFonts w:ascii="Times New Roman" w:hAnsi="Times New Roman" w:cs="Times New Roman"/>
        </w:rPr>
      </w:pPr>
    </w:p>
    <w:p w14:paraId="358F0231" w14:textId="77777777" w:rsidR="00D50648" w:rsidRPr="006F6AD4" w:rsidRDefault="00D50648" w:rsidP="00C678BF">
      <w:pPr>
        <w:pStyle w:val="Heading1"/>
      </w:pPr>
    </w:p>
    <w:p w14:paraId="4A53F202" w14:textId="77777777" w:rsidR="00D50648" w:rsidRPr="006F6AD4" w:rsidRDefault="00D50648" w:rsidP="00C678BF">
      <w:pPr>
        <w:pStyle w:val="Heading1"/>
      </w:pPr>
    </w:p>
    <w:p w14:paraId="11781943" w14:textId="77777777" w:rsidR="00D50648" w:rsidRPr="006F6AD4" w:rsidRDefault="00D50648" w:rsidP="00C678BF">
      <w:pPr>
        <w:pStyle w:val="Heading1"/>
      </w:pPr>
    </w:p>
    <w:p w14:paraId="476DCD58" w14:textId="77777777" w:rsidR="00D50648" w:rsidRPr="006F6AD4" w:rsidRDefault="00D50648" w:rsidP="00C678BF">
      <w:pPr>
        <w:pStyle w:val="Heading1"/>
      </w:pPr>
    </w:p>
    <w:p w14:paraId="4B8751BB" w14:textId="77777777" w:rsidR="00D50648" w:rsidRPr="006F6AD4" w:rsidRDefault="00D50648" w:rsidP="00C678BF">
      <w:pPr>
        <w:pStyle w:val="Heading1"/>
      </w:pPr>
    </w:p>
    <w:p w14:paraId="21573DB7" w14:textId="77777777" w:rsidR="00D50648" w:rsidRPr="006F6AD4" w:rsidRDefault="00D50648" w:rsidP="00C678BF">
      <w:pPr>
        <w:pStyle w:val="Heading1"/>
      </w:pPr>
    </w:p>
    <w:p w14:paraId="077EDE51" w14:textId="77777777" w:rsidR="00D50648" w:rsidRPr="006F6AD4" w:rsidRDefault="00D50648" w:rsidP="00C678BF">
      <w:pPr>
        <w:pStyle w:val="Heading1"/>
      </w:pPr>
    </w:p>
    <w:p w14:paraId="6CE26AB2" w14:textId="77777777" w:rsidR="00AC63D3" w:rsidRPr="006F6AD4" w:rsidRDefault="00AC63D3" w:rsidP="00AC63D3">
      <w:pPr>
        <w:rPr>
          <w:rFonts w:ascii="Times New Roman" w:hAnsi="Times New Roman" w:cs="Times New Roman"/>
        </w:rPr>
      </w:pPr>
    </w:p>
    <w:p w14:paraId="45241278" w14:textId="77777777" w:rsidR="00AC63D3" w:rsidRPr="006F6AD4" w:rsidRDefault="00AC63D3" w:rsidP="00AC63D3">
      <w:pPr>
        <w:rPr>
          <w:rFonts w:ascii="Times New Roman" w:hAnsi="Times New Roman" w:cs="Times New Roman"/>
        </w:rPr>
      </w:pPr>
    </w:p>
    <w:p w14:paraId="23808F2F" w14:textId="77777777" w:rsidR="0002179D" w:rsidRPr="006F6AD4" w:rsidRDefault="0002179D">
      <w:pPr>
        <w:rPr>
          <w:rFonts w:ascii="Times New Roman" w:hAnsi="Times New Roman" w:cs="Times New Roman"/>
        </w:rPr>
      </w:pPr>
    </w:p>
    <w:sectPr w:rsidR="0002179D" w:rsidRPr="006F6AD4" w:rsidSect="00CD7F4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09FEF" w14:textId="77777777" w:rsidR="00BA43C5" w:rsidRDefault="00BA43C5" w:rsidP="00D94BA7">
      <w:r>
        <w:separator/>
      </w:r>
    </w:p>
  </w:endnote>
  <w:endnote w:type="continuationSeparator" w:id="0">
    <w:p w14:paraId="1182B8B7" w14:textId="77777777" w:rsidR="00BA43C5" w:rsidRDefault="00BA43C5" w:rsidP="00D9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Impact">
    <w:panose1 w:val="020B080603090205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022F8" w14:textId="77777777" w:rsidR="00BA43C5" w:rsidRDefault="00BA43C5" w:rsidP="00D94BA7">
      <w:r>
        <w:separator/>
      </w:r>
    </w:p>
  </w:footnote>
  <w:footnote w:type="continuationSeparator" w:id="0">
    <w:p w14:paraId="6FE93C66" w14:textId="77777777" w:rsidR="00BA43C5" w:rsidRDefault="00BA43C5" w:rsidP="00D94BA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91B7A"/>
    <w:multiLevelType w:val="singleLevel"/>
    <w:tmpl w:val="CB68D43C"/>
    <w:lvl w:ilvl="0">
      <w:start w:val="1"/>
      <w:numFmt w:val="decimal"/>
      <w:pStyle w:val="BalloonText"/>
      <w:lvlText w:val="%1."/>
      <w:lvlJc w:val="left"/>
      <w:pPr>
        <w:tabs>
          <w:tab w:val="num" w:pos="680"/>
        </w:tabs>
        <w:ind w:left="680" w:hanging="680"/>
      </w:pPr>
      <w:rPr>
        <w:rFonts w:ascii="Arial Narrow" w:hAnsi="Impact" w:hint="default"/>
        <w:b/>
        <w:i w:val="0"/>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9F9"/>
    <w:rsid w:val="00003CA9"/>
    <w:rsid w:val="0002179D"/>
    <w:rsid w:val="0002704F"/>
    <w:rsid w:val="000448F5"/>
    <w:rsid w:val="0004562C"/>
    <w:rsid w:val="0005465C"/>
    <w:rsid w:val="000622F0"/>
    <w:rsid w:val="0008749B"/>
    <w:rsid w:val="00090831"/>
    <w:rsid w:val="000E769F"/>
    <w:rsid w:val="000F6C46"/>
    <w:rsid w:val="000F7D2B"/>
    <w:rsid w:val="0012735A"/>
    <w:rsid w:val="00133793"/>
    <w:rsid w:val="001361BD"/>
    <w:rsid w:val="00145278"/>
    <w:rsid w:val="0017653C"/>
    <w:rsid w:val="00181116"/>
    <w:rsid w:val="0018383B"/>
    <w:rsid w:val="00190CB4"/>
    <w:rsid w:val="001A4CFF"/>
    <w:rsid w:val="001A4F4E"/>
    <w:rsid w:val="001B21C7"/>
    <w:rsid w:val="001B4C34"/>
    <w:rsid w:val="001C1BAF"/>
    <w:rsid w:val="001C4208"/>
    <w:rsid w:val="001C70E1"/>
    <w:rsid w:val="00201885"/>
    <w:rsid w:val="00202B6B"/>
    <w:rsid w:val="00207FDE"/>
    <w:rsid w:val="00225AEA"/>
    <w:rsid w:val="00235E47"/>
    <w:rsid w:val="002419CC"/>
    <w:rsid w:val="002556D5"/>
    <w:rsid w:val="00271BFA"/>
    <w:rsid w:val="002842A2"/>
    <w:rsid w:val="002860C2"/>
    <w:rsid w:val="002927A8"/>
    <w:rsid w:val="00292898"/>
    <w:rsid w:val="00292C0E"/>
    <w:rsid w:val="002A6734"/>
    <w:rsid w:val="002B5FDC"/>
    <w:rsid w:val="002B7E4C"/>
    <w:rsid w:val="002C17CA"/>
    <w:rsid w:val="002C2778"/>
    <w:rsid w:val="002C5802"/>
    <w:rsid w:val="002C797B"/>
    <w:rsid w:val="002D5A26"/>
    <w:rsid w:val="002E5294"/>
    <w:rsid w:val="002F3CE8"/>
    <w:rsid w:val="002F4F8F"/>
    <w:rsid w:val="002F6CB7"/>
    <w:rsid w:val="003100A8"/>
    <w:rsid w:val="003127F2"/>
    <w:rsid w:val="00313F49"/>
    <w:rsid w:val="0031692E"/>
    <w:rsid w:val="00323318"/>
    <w:rsid w:val="00325857"/>
    <w:rsid w:val="003278CF"/>
    <w:rsid w:val="0033711F"/>
    <w:rsid w:val="00351DBF"/>
    <w:rsid w:val="00360CF3"/>
    <w:rsid w:val="0036618A"/>
    <w:rsid w:val="003814D2"/>
    <w:rsid w:val="00385219"/>
    <w:rsid w:val="0038545A"/>
    <w:rsid w:val="003934A4"/>
    <w:rsid w:val="003A6A7D"/>
    <w:rsid w:val="003D30DC"/>
    <w:rsid w:val="003D410F"/>
    <w:rsid w:val="003E1CED"/>
    <w:rsid w:val="003E7AC8"/>
    <w:rsid w:val="003E7DBF"/>
    <w:rsid w:val="003F0EEB"/>
    <w:rsid w:val="00405479"/>
    <w:rsid w:val="004119A6"/>
    <w:rsid w:val="00414700"/>
    <w:rsid w:val="0042791F"/>
    <w:rsid w:val="0044246B"/>
    <w:rsid w:val="00452900"/>
    <w:rsid w:val="00461C51"/>
    <w:rsid w:val="0046391F"/>
    <w:rsid w:val="0046461B"/>
    <w:rsid w:val="00476100"/>
    <w:rsid w:val="00477912"/>
    <w:rsid w:val="00486764"/>
    <w:rsid w:val="0049195D"/>
    <w:rsid w:val="00495B0E"/>
    <w:rsid w:val="00495D51"/>
    <w:rsid w:val="004A0681"/>
    <w:rsid w:val="004A2E48"/>
    <w:rsid w:val="004C307B"/>
    <w:rsid w:val="004D56FF"/>
    <w:rsid w:val="004D5B27"/>
    <w:rsid w:val="004E49F9"/>
    <w:rsid w:val="004E59D8"/>
    <w:rsid w:val="00501D6C"/>
    <w:rsid w:val="005059E2"/>
    <w:rsid w:val="00506A9C"/>
    <w:rsid w:val="0051316D"/>
    <w:rsid w:val="0052096F"/>
    <w:rsid w:val="005368AC"/>
    <w:rsid w:val="0054499A"/>
    <w:rsid w:val="005622CA"/>
    <w:rsid w:val="00563F47"/>
    <w:rsid w:val="005726DF"/>
    <w:rsid w:val="00576561"/>
    <w:rsid w:val="00581124"/>
    <w:rsid w:val="00583E6D"/>
    <w:rsid w:val="0059494F"/>
    <w:rsid w:val="005B2994"/>
    <w:rsid w:val="005B7AD3"/>
    <w:rsid w:val="005C3434"/>
    <w:rsid w:val="005D501D"/>
    <w:rsid w:val="005D5A49"/>
    <w:rsid w:val="005E23B5"/>
    <w:rsid w:val="005E32CA"/>
    <w:rsid w:val="005E6294"/>
    <w:rsid w:val="005F29FB"/>
    <w:rsid w:val="00601E98"/>
    <w:rsid w:val="00603BBF"/>
    <w:rsid w:val="006221E1"/>
    <w:rsid w:val="00624FDE"/>
    <w:rsid w:val="006264EC"/>
    <w:rsid w:val="00633845"/>
    <w:rsid w:val="0063570A"/>
    <w:rsid w:val="00665371"/>
    <w:rsid w:val="006844C3"/>
    <w:rsid w:val="006935B5"/>
    <w:rsid w:val="006B5086"/>
    <w:rsid w:val="006B7CB7"/>
    <w:rsid w:val="006E6F36"/>
    <w:rsid w:val="006F21FB"/>
    <w:rsid w:val="006F69EC"/>
    <w:rsid w:val="006F6AD4"/>
    <w:rsid w:val="00704F3D"/>
    <w:rsid w:val="00712420"/>
    <w:rsid w:val="007237A7"/>
    <w:rsid w:val="00724521"/>
    <w:rsid w:val="0072452F"/>
    <w:rsid w:val="00726AD9"/>
    <w:rsid w:val="00726F4B"/>
    <w:rsid w:val="007441D1"/>
    <w:rsid w:val="007549D0"/>
    <w:rsid w:val="00754BBC"/>
    <w:rsid w:val="00764AE4"/>
    <w:rsid w:val="00767BB0"/>
    <w:rsid w:val="00775237"/>
    <w:rsid w:val="00787455"/>
    <w:rsid w:val="00794FD4"/>
    <w:rsid w:val="007954A0"/>
    <w:rsid w:val="007A1A09"/>
    <w:rsid w:val="007B2F52"/>
    <w:rsid w:val="007B3139"/>
    <w:rsid w:val="007C4AA7"/>
    <w:rsid w:val="007D11AA"/>
    <w:rsid w:val="007D557F"/>
    <w:rsid w:val="007D7959"/>
    <w:rsid w:val="007E6E39"/>
    <w:rsid w:val="007F1BB8"/>
    <w:rsid w:val="007F358A"/>
    <w:rsid w:val="00801AC0"/>
    <w:rsid w:val="00804917"/>
    <w:rsid w:val="00812FD2"/>
    <w:rsid w:val="00832946"/>
    <w:rsid w:val="0084032A"/>
    <w:rsid w:val="00846EBF"/>
    <w:rsid w:val="00857E5E"/>
    <w:rsid w:val="008621E7"/>
    <w:rsid w:val="00864B6B"/>
    <w:rsid w:val="00864D77"/>
    <w:rsid w:val="0088733C"/>
    <w:rsid w:val="008A568E"/>
    <w:rsid w:val="008C2AC9"/>
    <w:rsid w:val="008D646A"/>
    <w:rsid w:val="008E4716"/>
    <w:rsid w:val="008F2232"/>
    <w:rsid w:val="009063A6"/>
    <w:rsid w:val="00907C97"/>
    <w:rsid w:val="0091456F"/>
    <w:rsid w:val="009210C6"/>
    <w:rsid w:val="00923432"/>
    <w:rsid w:val="00925FC4"/>
    <w:rsid w:val="00932AEB"/>
    <w:rsid w:val="00940C71"/>
    <w:rsid w:val="00941702"/>
    <w:rsid w:val="0096242C"/>
    <w:rsid w:val="00962434"/>
    <w:rsid w:val="0096264C"/>
    <w:rsid w:val="00973D25"/>
    <w:rsid w:val="009759D9"/>
    <w:rsid w:val="00986574"/>
    <w:rsid w:val="00987197"/>
    <w:rsid w:val="00994D69"/>
    <w:rsid w:val="00997408"/>
    <w:rsid w:val="009B0684"/>
    <w:rsid w:val="009B525D"/>
    <w:rsid w:val="009C4BF2"/>
    <w:rsid w:val="009D0736"/>
    <w:rsid w:val="009D730B"/>
    <w:rsid w:val="009E49D5"/>
    <w:rsid w:val="009E71BD"/>
    <w:rsid w:val="009E7E10"/>
    <w:rsid w:val="009F0D62"/>
    <w:rsid w:val="009F2F70"/>
    <w:rsid w:val="00A00975"/>
    <w:rsid w:val="00A21C48"/>
    <w:rsid w:val="00A41FB5"/>
    <w:rsid w:val="00A538EB"/>
    <w:rsid w:val="00A70B43"/>
    <w:rsid w:val="00A71E1B"/>
    <w:rsid w:val="00A9721B"/>
    <w:rsid w:val="00AA21A1"/>
    <w:rsid w:val="00AC63D3"/>
    <w:rsid w:val="00AE7D31"/>
    <w:rsid w:val="00AF2B90"/>
    <w:rsid w:val="00AF52EA"/>
    <w:rsid w:val="00AF6C31"/>
    <w:rsid w:val="00B1343A"/>
    <w:rsid w:val="00B2046D"/>
    <w:rsid w:val="00B210BC"/>
    <w:rsid w:val="00B326FC"/>
    <w:rsid w:val="00B34001"/>
    <w:rsid w:val="00B36EE9"/>
    <w:rsid w:val="00B50CA6"/>
    <w:rsid w:val="00B8432B"/>
    <w:rsid w:val="00B910FA"/>
    <w:rsid w:val="00B92BE2"/>
    <w:rsid w:val="00B931E6"/>
    <w:rsid w:val="00BA43C5"/>
    <w:rsid w:val="00BB2458"/>
    <w:rsid w:val="00BB3035"/>
    <w:rsid w:val="00BB4B59"/>
    <w:rsid w:val="00BC0FC9"/>
    <w:rsid w:val="00BC25AC"/>
    <w:rsid w:val="00BE045D"/>
    <w:rsid w:val="00BF09CA"/>
    <w:rsid w:val="00BF1F57"/>
    <w:rsid w:val="00C072BB"/>
    <w:rsid w:val="00C1589C"/>
    <w:rsid w:val="00C3131D"/>
    <w:rsid w:val="00C31A74"/>
    <w:rsid w:val="00C471B0"/>
    <w:rsid w:val="00C47D99"/>
    <w:rsid w:val="00C60645"/>
    <w:rsid w:val="00C678BF"/>
    <w:rsid w:val="00C77C14"/>
    <w:rsid w:val="00C93BED"/>
    <w:rsid w:val="00CA7EF5"/>
    <w:rsid w:val="00CB47DF"/>
    <w:rsid w:val="00CC3346"/>
    <w:rsid w:val="00CD011D"/>
    <w:rsid w:val="00CD7F49"/>
    <w:rsid w:val="00CE4241"/>
    <w:rsid w:val="00CE5030"/>
    <w:rsid w:val="00CF5543"/>
    <w:rsid w:val="00D00211"/>
    <w:rsid w:val="00D01BA2"/>
    <w:rsid w:val="00D01E8E"/>
    <w:rsid w:val="00D024C7"/>
    <w:rsid w:val="00D10339"/>
    <w:rsid w:val="00D12E91"/>
    <w:rsid w:val="00D25A74"/>
    <w:rsid w:val="00D50648"/>
    <w:rsid w:val="00D51F77"/>
    <w:rsid w:val="00D57CAC"/>
    <w:rsid w:val="00D62887"/>
    <w:rsid w:val="00D62AF7"/>
    <w:rsid w:val="00D66082"/>
    <w:rsid w:val="00D70EEA"/>
    <w:rsid w:val="00D83DF3"/>
    <w:rsid w:val="00D94BA7"/>
    <w:rsid w:val="00DA445B"/>
    <w:rsid w:val="00DC430A"/>
    <w:rsid w:val="00DD4656"/>
    <w:rsid w:val="00DD4D33"/>
    <w:rsid w:val="00DD4DD6"/>
    <w:rsid w:val="00DE149C"/>
    <w:rsid w:val="00E073B4"/>
    <w:rsid w:val="00E20ACC"/>
    <w:rsid w:val="00E26BD0"/>
    <w:rsid w:val="00E30919"/>
    <w:rsid w:val="00E311E0"/>
    <w:rsid w:val="00E344F6"/>
    <w:rsid w:val="00E375D2"/>
    <w:rsid w:val="00E47E11"/>
    <w:rsid w:val="00E5143A"/>
    <w:rsid w:val="00E54963"/>
    <w:rsid w:val="00E662B8"/>
    <w:rsid w:val="00E80703"/>
    <w:rsid w:val="00E90C33"/>
    <w:rsid w:val="00E911E3"/>
    <w:rsid w:val="00EA1FD8"/>
    <w:rsid w:val="00EA7BEF"/>
    <w:rsid w:val="00EB142B"/>
    <w:rsid w:val="00EB7246"/>
    <w:rsid w:val="00EE67EF"/>
    <w:rsid w:val="00F12368"/>
    <w:rsid w:val="00F21177"/>
    <w:rsid w:val="00F43914"/>
    <w:rsid w:val="00F4394C"/>
    <w:rsid w:val="00F443C8"/>
    <w:rsid w:val="00F443DC"/>
    <w:rsid w:val="00F4596A"/>
    <w:rsid w:val="00F54DC8"/>
    <w:rsid w:val="00F55BCA"/>
    <w:rsid w:val="00F70068"/>
    <w:rsid w:val="00F83FCA"/>
    <w:rsid w:val="00FA26B5"/>
    <w:rsid w:val="00FA3672"/>
    <w:rsid w:val="00FA5821"/>
    <w:rsid w:val="00FA7331"/>
    <w:rsid w:val="00FB0D1D"/>
    <w:rsid w:val="00FC5FDD"/>
    <w:rsid w:val="00FD116F"/>
    <w:rsid w:val="00FD40C3"/>
    <w:rsid w:val="00FD61D0"/>
    <w:rsid w:val="00FE0C67"/>
    <w:rsid w:val="00FE7BEF"/>
    <w:rsid w:val="00FF4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774D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C678BF"/>
    <w:pPr>
      <w:keepNext/>
      <w:keepLines/>
      <w:spacing w:line="480" w:lineRule="auto"/>
      <w:jc w:val="center"/>
      <w:outlineLvl w:val="0"/>
    </w:pPr>
    <w:rPr>
      <w:rFonts w:ascii="Times New Roman" w:eastAsiaTheme="majorEastAsia"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9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49F9"/>
    <w:rPr>
      <w:rFonts w:ascii="Lucida Grande" w:hAnsi="Lucida Grande" w:cs="Lucida Grande"/>
      <w:sz w:val="18"/>
      <w:szCs w:val="18"/>
    </w:rPr>
  </w:style>
  <w:style w:type="paragraph" w:customStyle="1" w:styleId="Reference">
    <w:name w:val="Reference"/>
    <w:qFormat/>
    <w:rsid w:val="003E7DBF"/>
    <w:pPr>
      <w:widowControl w:val="0"/>
      <w:autoSpaceDE w:val="0"/>
      <w:autoSpaceDN w:val="0"/>
      <w:adjustRightInd w:val="0"/>
      <w:spacing w:line="480" w:lineRule="auto"/>
      <w:ind w:left="720" w:hanging="720"/>
    </w:pPr>
    <w:rPr>
      <w:rFonts w:ascii="Times New Roman" w:hAnsi="Times New Roman" w:cs="Times New Roman"/>
    </w:rPr>
  </w:style>
  <w:style w:type="character" w:customStyle="1" w:styleId="Heading1Char">
    <w:name w:val="Heading 1 Char"/>
    <w:basedOn w:val="DefaultParagraphFont"/>
    <w:link w:val="Heading1"/>
    <w:uiPriority w:val="9"/>
    <w:rsid w:val="00C678BF"/>
    <w:rPr>
      <w:rFonts w:ascii="Times New Roman" w:eastAsiaTheme="majorEastAsia" w:hAnsi="Times New Roman" w:cs="Times New Roman"/>
      <w:b/>
      <w:bCs/>
    </w:rPr>
  </w:style>
  <w:style w:type="character" w:styleId="Hyperlink">
    <w:name w:val="Hyperlink"/>
    <w:basedOn w:val="DefaultParagraphFont"/>
    <w:uiPriority w:val="99"/>
    <w:unhideWhenUsed/>
    <w:rsid w:val="008C2AC9"/>
    <w:rPr>
      <w:color w:val="0000FF" w:themeColor="hyperlink"/>
      <w:u w:val="single"/>
    </w:rPr>
  </w:style>
  <w:style w:type="character" w:styleId="Emphasis">
    <w:name w:val="Emphasis"/>
    <w:basedOn w:val="DefaultParagraphFont"/>
    <w:uiPriority w:val="20"/>
    <w:qFormat/>
    <w:rsid w:val="000F7D2B"/>
    <w:rPr>
      <w:i/>
      <w:iCs/>
    </w:rPr>
  </w:style>
  <w:style w:type="character" w:styleId="FollowedHyperlink">
    <w:name w:val="FollowedHyperlink"/>
    <w:basedOn w:val="DefaultParagraphFont"/>
    <w:uiPriority w:val="99"/>
    <w:semiHidden/>
    <w:unhideWhenUsed/>
    <w:rsid w:val="00CA7EF5"/>
    <w:rPr>
      <w:color w:val="800080" w:themeColor="followedHyperlink"/>
      <w:u w:val="single"/>
    </w:rPr>
  </w:style>
  <w:style w:type="paragraph" w:styleId="Header">
    <w:name w:val="header"/>
    <w:basedOn w:val="Normal"/>
    <w:link w:val="HeaderChar"/>
    <w:uiPriority w:val="99"/>
    <w:unhideWhenUsed/>
    <w:rsid w:val="00D94BA7"/>
    <w:pPr>
      <w:tabs>
        <w:tab w:val="center" w:pos="4320"/>
        <w:tab w:val="right" w:pos="8640"/>
      </w:tabs>
    </w:pPr>
  </w:style>
  <w:style w:type="character" w:customStyle="1" w:styleId="HeaderChar">
    <w:name w:val="Header Char"/>
    <w:basedOn w:val="DefaultParagraphFont"/>
    <w:link w:val="Header"/>
    <w:uiPriority w:val="99"/>
    <w:rsid w:val="00D94BA7"/>
  </w:style>
  <w:style w:type="paragraph" w:styleId="Footer">
    <w:name w:val="footer"/>
    <w:basedOn w:val="Normal"/>
    <w:link w:val="FooterChar"/>
    <w:uiPriority w:val="99"/>
    <w:unhideWhenUsed/>
    <w:rsid w:val="00D94BA7"/>
    <w:pPr>
      <w:tabs>
        <w:tab w:val="center" w:pos="4320"/>
        <w:tab w:val="right" w:pos="8640"/>
      </w:tabs>
    </w:pPr>
  </w:style>
  <w:style w:type="character" w:customStyle="1" w:styleId="FooterChar">
    <w:name w:val="Footer Char"/>
    <w:basedOn w:val="DefaultParagraphFont"/>
    <w:link w:val="Footer"/>
    <w:uiPriority w:val="99"/>
    <w:rsid w:val="00D94BA7"/>
  </w:style>
  <w:style w:type="paragraph" w:styleId="NoSpacing">
    <w:name w:val="No Spacing"/>
    <w:qFormat/>
    <w:rsid w:val="00FC5FDD"/>
    <w:pPr>
      <w:suppressAutoHyphens/>
    </w:pPr>
    <w:rPr>
      <w:rFonts w:ascii="Calibri" w:eastAsia="Calibri" w:hAnsi="Calibri" w:cs="Calibri"/>
      <w:sz w:val="22"/>
      <w:szCs w:val="22"/>
      <w:lang w:eastAsia="ar-SA"/>
    </w:rPr>
  </w:style>
  <w:style w:type="character" w:customStyle="1" w:styleId="st">
    <w:name w:val="st"/>
    <w:basedOn w:val="DefaultParagraphFont"/>
    <w:rsid w:val="00E375D2"/>
  </w:style>
  <w:style w:type="character" w:styleId="HTMLCite">
    <w:name w:val="HTML Cite"/>
    <w:basedOn w:val="DefaultParagraphFont"/>
    <w:uiPriority w:val="99"/>
    <w:semiHidden/>
    <w:unhideWhenUsed/>
    <w:rsid w:val="00D12E91"/>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C678BF"/>
    <w:pPr>
      <w:keepNext/>
      <w:keepLines/>
      <w:spacing w:line="480" w:lineRule="auto"/>
      <w:jc w:val="center"/>
      <w:outlineLvl w:val="0"/>
    </w:pPr>
    <w:rPr>
      <w:rFonts w:ascii="Times New Roman" w:eastAsiaTheme="majorEastAsia"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9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49F9"/>
    <w:rPr>
      <w:rFonts w:ascii="Lucida Grande" w:hAnsi="Lucida Grande" w:cs="Lucida Grande"/>
      <w:sz w:val="18"/>
      <w:szCs w:val="18"/>
    </w:rPr>
  </w:style>
  <w:style w:type="paragraph" w:customStyle="1" w:styleId="Reference">
    <w:name w:val="Reference"/>
    <w:qFormat/>
    <w:rsid w:val="003E7DBF"/>
    <w:pPr>
      <w:widowControl w:val="0"/>
      <w:autoSpaceDE w:val="0"/>
      <w:autoSpaceDN w:val="0"/>
      <w:adjustRightInd w:val="0"/>
      <w:spacing w:line="480" w:lineRule="auto"/>
      <w:ind w:left="720" w:hanging="720"/>
    </w:pPr>
    <w:rPr>
      <w:rFonts w:ascii="Times New Roman" w:hAnsi="Times New Roman" w:cs="Times New Roman"/>
    </w:rPr>
  </w:style>
  <w:style w:type="character" w:customStyle="1" w:styleId="Heading1Char">
    <w:name w:val="Heading 1 Char"/>
    <w:basedOn w:val="DefaultParagraphFont"/>
    <w:link w:val="Heading1"/>
    <w:uiPriority w:val="9"/>
    <w:rsid w:val="00C678BF"/>
    <w:rPr>
      <w:rFonts w:ascii="Times New Roman" w:eastAsiaTheme="majorEastAsia" w:hAnsi="Times New Roman" w:cs="Times New Roman"/>
      <w:b/>
      <w:bCs/>
    </w:rPr>
  </w:style>
  <w:style w:type="character" w:styleId="Hyperlink">
    <w:name w:val="Hyperlink"/>
    <w:basedOn w:val="DefaultParagraphFont"/>
    <w:uiPriority w:val="99"/>
    <w:unhideWhenUsed/>
    <w:rsid w:val="008C2AC9"/>
    <w:rPr>
      <w:color w:val="0000FF" w:themeColor="hyperlink"/>
      <w:u w:val="single"/>
    </w:rPr>
  </w:style>
  <w:style w:type="character" w:styleId="Emphasis">
    <w:name w:val="Emphasis"/>
    <w:basedOn w:val="DefaultParagraphFont"/>
    <w:uiPriority w:val="20"/>
    <w:qFormat/>
    <w:rsid w:val="000F7D2B"/>
    <w:rPr>
      <w:i/>
      <w:iCs/>
    </w:rPr>
  </w:style>
  <w:style w:type="character" w:styleId="FollowedHyperlink">
    <w:name w:val="FollowedHyperlink"/>
    <w:basedOn w:val="DefaultParagraphFont"/>
    <w:uiPriority w:val="99"/>
    <w:semiHidden/>
    <w:unhideWhenUsed/>
    <w:rsid w:val="00CA7EF5"/>
    <w:rPr>
      <w:color w:val="800080" w:themeColor="followedHyperlink"/>
      <w:u w:val="single"/>
    </w:rPr>
  </w:style>
  <w:style w:type="paragraph" w:styleId="Header">
    <w:name w:val="header"/>
    <w:basedOn w:val="Normal"/>
    <w:link w:val="HeaderChar"/>
    <w:uiPriority w:val="99"/>
    <w:unhideWhenUsed/>
    <w:rsid w:val="00D94BA7"/>
    <w:pPr>
      <w:tabs>
        <w:tab w:val="center" w:pos="4320"/>
        <w:tab w:val="right" w:pos="8640"/>
      </w:tabs>
    </w:pPr>
  </w:style>
  <w:style w:type="character" w:customStyle="1" w:styleId="HeaderChar">
    <w:name w:val="Header Char"/>
    <w:basedOn w:val="DefaultParagraphFont"/>
    <w:link w:val="Header"/>
    <w:uiPriority w:val="99"/>
    <w:rsid w:val="00D94BA7"/>
  </w:style>
  <w:style w:type="paragraph" w:styleId="Footer">
    <w:name w:val="footer"/>
    <w:basedOn w:val="Normal"/>
    <w:link w:val="FooterChar"/>
    <w:uiPriority w:val="99"/>
    <w:unhideWhenUsed/>
    <w:rsid w:val="00D94BA7"/>
    <w:pPr>
      <w:tabs>
        <w:tab w:val="center" w:pos="4320"/>
        <w:tab w:val="right" w:pos="8640"/>
      </w:tabs>
    </w:pPr>
  </w:style>
  <w:style w:type="character" w:customStyle="1" w:styleId="FooterChar">
    <w:name w:val="Footer Char"/>
    <w:basedOn w:val="DefaultParagraphFont"/>
    <w:link w:val="Footer"/>
    <w:uiPriority w:val="99"/>
    <w:rsid w:val="00D94BA7"/>
  </w:style>
  <w:style w:type="paragraph" w:styleId="NoSpacing">
    <w:name w:val="No Spacing"/>
    <w:qFormat/>
    <w:rsid w:val="00FC5FDD"/>
    <w:pPr>
      <w:suppressAutoHyphens/>
    </w:pPr>
    <w:rPr>
      <w:rFonts w:ascii="Calibri" w:eastAsia="Calibri" w:hAnsi="Calibri" w:cs="Calibri"/>
      <w:sz w:val="22"/>
      <w:szCs w:val="22"/>
      <w:lang w:eastAsia="ar-SA"/>
    </w:rPr>
  </w:style>
  <w:style w:type="character" w:customStyle="1" w:styleId="st">
    <w:name w:val="st"/>
    <w:basedOn w:val="DefaultParagraphFont"/>
    <w:rsid w:val="00E375D2"/>
  </w:style>
  <w:style w:type="character" w:styleId="HTMLCite">
    <w:name w:val="HTML Cite"/>
    <w:basedOn w:val="DefaultParagraphFont"/>
    <w:uiPriority w:val="99"/>
    <w:semiHidden/>
    <w:unhideWhenUsed/>
    <w:rsid w:val="00D12E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031445">
      <w:bodyDiv w:val="1"/>
      <w:marLeft w:val="0"/>
      <w:marRight w:val="0"/>
      <w:marTop w:val="0"/>
      <w:marBottom w:val="0"/>
      <w:divBdr>
        <w:top w:val="none" w:sz="0" w:space="0" w:color="auto"/>
        <w:left w:val="none" w:sz="0" w:space="0" w:color="auto"/>
        <w:bottom w:val="none" w:sz="0" w:space="0" w:color="auto"/>
        <w:right w:val="none" w:sz="0" w:space="0" w:color="auto"/>
      </w:divBdr>
      <w:divsChild>
        <w:div w:id="752240740">
          <w:marLeft w:val="0"/>
          <w:marRight w:val="0"/>
          <w:marTop w:val="0"/>
          <w:marBottom w:val="0"/>
          <w:divBdr>
            <w:top w:val="none" w:sz="0" w:space="0" w:color="auto"/>
            <w:left w:val="none" w:sz="0" w:space="0" w:color="auto"/>
            <w:bottom w:val="none" w:sz="0" w:space="0" w:color="auto"/>
            <w:right w:val="none" w:sz="0" w:space="0" w:color="auto"/>
          </w:divBdr>
        </w:div>
        <w:div w:id="1126659344">
          <w:marLeft w:val="0"/>
          <w:marRight w:val="0"/>
          <w:marTop w:val="0"/>
          <w:marBottom w:val="0"/>
          <w:divBdr>
            <w:top w:val="none" w:sz="0" w:space="0" w:color="auto"/>
            <w:left w:val="none" w:sz="0" w:space="0" w:color="auto"/>
            <w:bottom w:val="none" w:sz="0" w:space="0" w:color="auto"/>
            <w:right w:val="none" w:sz="0" w:space="0" w:color="auto"/>
          </w:divBdr>
        </w:div>
        <w:div w:id="191381950">
          <w:marLeft w:val="0"/>
          <w:marRight w:val="0"/>
          <w:marTop w:val="0"/>
          <w:marBottom w:val="0"/>
          <w:divBdr>
            <w:top w:val="none" w:sz="0" w:space="0" w:color="auto"/>
            <w:left w:val="none" w:sz="0" w:space="0" w:color="auto"/>
            <w:bottom w:val="none" w:sz="0" w:space="0" w:color="auto"/>
            <w:right w:val="none" w:sz="0" w:space="0" w:color="auto"/>
          </w:divBdr>
        </w:div>
        <w:div w:id="711419970">
          <w:marLeft w:val="0"/>
          <w:marRight w:val="0"/>
          <w:marTop w:val="0"/>
          <w:marBottom w:val="0"/>
          <w:divBdr>
            <w:top w:val="none" w:sz="0" w:space="0" w:color="auto"/>
            <w:left w:val="none" w:sz="0" w:space="0" w:color="auto"/>
            <w:bottom w:val="none" w:sz="0" w:space="0" w:color="auto"/>
            <w:right w:val="none" w:sz="0" w:space="0" w:color="auto"/>
          </w:divBdr>
        </w:div>
        <w:div w:id="1505362211">
          <w:marLeft w:val="0"/>
          <w:marRight w:val="0"/>
          <w:marTop w:val="0"/>
          <w:marBottom w:val="0"/>
          <w:divBdr>
            <w:top w:val="none" w:sz="0" w:space="0" w:color="auto"/>
            <w:left w:val="none" w:sz="0" w:space="0" w:color="auto"/>
            <w:bottom w:val="none" w:sz="0" w:space="0" w:color="auto"/>
            <w:right w:val="none" w:sz="0" w:space="0" w:color="auto"/>
          </w:divBdr>
        </w:div>
        <w:div w:id="867644973">
          <w:marLeft w:val="0"/>
          <w:marRight w:val="0"/>
          <w:marTop w:val="0"/>
          <w:marBottom w:val="0"/>
          <w:divBdr>
            <w:top w:val="none" w:sz="0" w:space="0" w:color="auto"/>
            <w:left w:val="none" w:sz="0" w:space="0" w:color="auto"/>
            <w:bottom w:val="none" w:sz="0" w:space="0" w:color="auto"/>
            <w:right w:val="none" w:sz="0" w:space="0" w:color="auto"/>
          </w:divBdr>
        </w:div>
        <w:div w:id="1653409035">
          <w:marLeft w:val="0"/>
          <w:marRight w:val="0"/>
          <w:marTop w:val="0"/>
          <w:marBottom w:val="0"/>
          <w:divBdr>
            <w:top w:val="none" w:sz="0" w:space="0" w:color="auto"/>
            <w:left w:val="none" w:sz="0" w:space="0" w:color="auto"/>
            <w:bottom w:val="none" w:sz="0" w:space="0" w:color="auto"/>
            <w:right w:val="none" w:sz="0" w:space="0" w:color="auto"/>
          </w:divBdr>
        </w:div>
        <w:div w:id="195315679">
          <w:marLeft w:val="0"/>
          <w:marRight w:val="0"/>
          <w:marTop w:val="0"/>
          <w:marBottom w:val="0"/>
          <w:divBdr>
            <w:top w:val="none" w:sz="0" w:space="0" w:color="auto"/>
            <w:left w:val="none" w:sz="0" w:space="0" w:color="auto"/>
            <w:bottom w:val="none" w:sz="0" w:space="0" w:color="auto"/>
            <w:right w:val="none" w:sz="0" w:space="0" w:color="auto"/>
          </w:divBdr>
        </w:div>
        <w:div w:id="1562331867">
          <w:marLeft w:val="0"/>
          <w:marRight w:val="0"/>
          <w:marTop w:val="0"/>
          <w:marBottom w:val="0"/>
          <w:divBdr>
            <w:top w:val="none" w:sz="0" w:space="0" w:color="auto"/>
            <w:left w:val="none" w:sz="0" w:space="0" w:color="auto"/>
            <w:bottom w:val="none" w:sz="0" w:space="0" w:color="auto"/>
            <w:right w:val="none" w:sz="0" w:space="0" w:color="auto"/>
          </w:divBdr>
        </w:div>
        <w:div w:id="1651203927">
          <w:marLeft w:val="0"/>
          <w:marRight w:val="0"/>
          <w:marTop w:val="0"/>
          <w:marBottom w:val="0"/>
          <w:divBdr>
            <w:top w:val="none" w:sz="0" w:space="0" w:color="auto"/>
            <w:left w:val="none" w:sz="0" w:space="0" w:color="auto"/>
            <w:bottom w:val="none" w:sz="0" w:space="0" w:color="auto"/>
            <w:right w:val="none" w:sz="0" w:space="0" w:color="auto"/>
          </w:divBdr>
        </w:div>
        <w:div w:id="882249049">
          <w:marLeft w:val="0"/>
          <w:marRight w:val="0"/>
          <w:marTop w:val="0"/>
          <w:marBottom w:val="0"/>
          <w:divBdr>
            <w:top w:val="none" w:sz="0" w:space="0" w:color="auto"/>
            <w:left w:val="none" w:sz="0" w:space="0" w:color="auto"/>
            <w:bottom w:val="none" w:sz="0" w:space="0" w:color="auto"/>
            <w:right w:val="none" w:sz="0" w:space="0" w:color="auto"/>
          </w:divBdr>
        </w:div>
        <w:div w:id="181669869">
          <w:marLeft w:val="0"/>
          <w:marRight w:val="0"/>
          <w:marTop w:val="0"/>
          <w:marBottom w:val="0"/>
          <w:divBdr>
            <w:top w:val="none" w:sz="0" w:space="0" w:color="auto"/>
            <w:left w:val="none" w:sz="0" w:space="0" w:color="auto"/>
            <w:bottom w:val="none" w:sz="0" w:space="0" w:color="auto"/>
            <w:right w:val="none" w:sz="0" w:space="0" w:color="auto"/>
          </w:divBdr>
        </w:div>
        <w:div w:id="194738389">
          <w:marLeft w:val="0"/>
          <w:marRight w:val="0"/>
          <w:marTop w:val="0"/>
          <w:marBottom w:val="0"/>
          <w:divBdr>
            <w:top w:val="none" w:sz="0" w:space="0" w:color="auto"/>
            <w:left w:val="none" w:sz="0" w:space="0" w:color="auto"/>
            <w:bottom w:val="none" w:sz="0" w:space="0" w:color="auto"/>
            <w:right w:val="none" w:sz="0" w:space="0" w:color="auto"/>
          </w:divBdr>
        </w:div>
        <w:div w:id="519586299">
          <w:marLeft w:val="0"/>
          <w:marRight w:val="0"/>
          <w:marTop w:val="0"/>
          <w:marBottom w:val="0"/>
          <w:divBdr>
            <w:top w:val="none" w:sz="0" w:space="0" w:color="auto"/>
            <w:left w:val="none" w:sz="0" w:space="0" w:color="auto"/>
            <w:bottom w:val="none" w:sz="0" w:space="0" w:color="auto"/>
            <w:right w:val="none" w:sz="0" w:space="0" w:color="auto"/>
          </w:divBdr>
        </w:div>
        <w:div w:id="1525441013">
          <w:marLeft w:val="0"/>
          <w:marRight w:val="0"/>
          <w:marTop w:val="0"/>
          <w:marBottom w:val="0"/>
          <w:divBdr>
            <w:top w:val="none" w:sz="0" w:space="0" w:color="auto"/>
            <w:left w:val="none" w:sz="0" w:space="0" w:color="auto"/>
            <w:bottom w:val="none" w:sz="0" w:space="0" w:color="auto"/>
            <w:right w:val="none" w:sz="0" w:space="0" w:color="auto"/>
          </w:divBdr>
        </w:div>
        <w:div w:id="224534442">
          <w:marLeft w:val="0"/>
          <w:marRight w:val="0"/>
          <w:marTop w:val="0"/>
          <w:marBottom w:val="0"/>
          <w:divBdr>
            <w:top w:val="none" w:sz="0" w:space="0" w:color="auto"/>
            <w:left w:val="none" w:sz="0" w:space="0" w:color="auto"/>
            <w:bottom w:val="none" w:sz="0" w:space="0" w:color="auto"/>
            <w:right w:val="none" w:sz="0" w:space="0" w:color="auto"/>
          </w:divBdr>
        </w:div>
        <w:div w:id="1282415864">
          <w:marLeft w:val="0"/>
          <w:marRight w:val="0"/>
          <w:marTop w:val="0"/>
          <w:marBottom w:val="0"/>
          <w:divBdr>
            <w:top w:val="none" w:sz="0" w:space="0" w:color="auto"/>
            <w:left w:val="none" w:sz="0" w:space="0" w:color="auto"/>
            <w:bottom w:val="none" w:sz="0" w:space="0" w:color="auto"/>
            <w:right w:val="none" w:sz="0" w:space="0" w:color="auto"/>
          </w:divBdr>
        </w:div>
        <w:div w:id="1927226940">
          <w:marLeft w:val="0"/>
          <w:marRight w:val="0"/>
          <w:marTop w:val="0"/>
          <w:marBottom w:val="0"/>
          <w:divBdr>
            <w:top w:val="none" w:sz="0" w:space="0" w:color="auto"/>
            <w:left w:val="none" w:sz="0" w:space="0" w:color="auto"/>
            <w:bottom w:val="none" w:sz="0" w:space="0" w:color="auto"/>
            <w:right w:val="none" w:sz="0" w:space="0" w:color="auto"/>
          </w:divBdr>
        </w:div>
        <w:div w:id="1346245475">
          <w:marLeft w:val="0"/>
          <w:marRight w:val="0"/>
          <w:marTop w:val="0"/>
          <w:marBottom w:val="0"/>
          <w:divBdr>
            <w:top w:val="none" w:sz="0" w:space="0" w:color="auto"/>
            <w:left w:val="none" w:sz="0" w:space="0" w:color="auto"/>
            <w:bottom w:val="none" w:sz="0" w:space="0" w:color="auto"/>
            <w:right w:val="none" w:sz="0" w:space="0" w:color="auto"/>
          </w:divBdr>
        </w:div>
        <w:div w:id="1062487685">
          <w:marLeft w:val="0"/>
          <w:marRight w:val="0"/>
          <w:marTop w:val="0"/>
          <w:marBottom w:val="0"/>
          <w:divBdr>
            <w:top w:val="none" w:sz="0" w:space="0" w:color="auto"/>
            <w:left w:val="none" w:sz="0" w:space="0" w:color="auto"/>
            <w:bottom w:val="none" w:sz="0" w:space="0" w:color="auto"/>
            <w:right w:val="none" w:sz="0" w:space="0" w:color="auto"/>
          </w:divBdr>
        </w:div>
        <w:div w:id="2102871278">
          <w:marLeft w:val="0"/>
          <w:marRight w:val="0"/>
          <w:marTop w:val="0"/>
          <w:marBottom w:val="0"/>
          <w:divBdr>
            <w:top w:val="none" w:sz="0" w:space="0" w:color="auto"/>
            <w:left w:val="none" w:sz="0" w:space="0" w:color="auto"/>
            <w:bottom w:val="none" w:sz="0" w:space="0" w:color="auto"/>
            <w:right w:val="none" w:sz="0" w:space="0" w:color="auto"/>
          </w:divBdr>
        </w:div>
        <w:div w:id="103035245">
          <w:marLeft w:val="0"/>
          <w:marRight w:val="0"/>
          <w:marTop w:val="0"/>
          <w:marBottom w:val="0"/>
          <w:divBdr>
            <w:top w:val="none" w:sz="0" w:space="0" w:color="auto"/>
            <w:left w:val="none" w:sz="0" w:space="0" w:color="auto"/>
            <w:bottom w:val="none" w:sz="0" w:space="0" w:color="auto"/>
            <w:right w:val="none" w:sz="0" w:space="0" w:color="auto"/>
          </w:divBdr>
        </w:div>
        <w:div w:id="1241253827">
          <w:marLeft w:val="0"/>
          <w:marRight w:val="0"/>
          <w:marTop w:val="0"/>
          <w:marBottom w:val="0"/>
          <w:divBdr>
            <w:top w:val="none" w:sz="0" w:space="0" w:color="auto"/>
            <w:left w:val="none" w:sz="0" w:space="0" w:color="auto"/>
            <w:bottom w:val="none" w:sz="0" w:space="0" w:color="auto"/>
            <w:right w:val="none" w:sz="0" w:space="0" w:color="auto"/>
          </w:divBdr>
        </w:div>
        <w:div w:id="1619339432">
          <w:marLeft w:val="0"/>
          <w:marRight w:val="0"/>
          <w:marTop w:val="0"/>
          <w:marBottom w:val="0"/>
          <w:divBdr>
            <w:top w:val="none" w:sz="0" w:space="0" w:color="auto"/>
            <w:left w:val="none" w:sz="0" w:space="0" w:color="auto"/>
            <w:bottom w:val="none" w:sz="0" w:space="0" w:color="auto"/>
            <w:right w:val="none" w:sz="0" w:space="0" w:color="auto"/>
          </w:divBdr>
        </w:div>
        <w:div w:id="1038121741">
          <w:marLeft w:val="0"/>
          <w:marRight w:val="0"/>
          <w:marTop w:val="0"/>
          <w:marBottom w:val="0"/>
          <w:divBdr>
            <w:top w:val="none" w:sz="0" w:space="0" w:color="auto"/>
            <w:left w:val="none" w:sz="0" w:space="0" w:color="auto"/>
            <w:bottom w:val="none" w:sz="0" w:space="0" w:color="auto"/>
            <w:right w:val="none" w:sz="0" w:space="0" w:color="auto"/>
          </w:divBdr>
        </w:div>
        <w:div w:id="1041630635">
          <w:marLeft w:val="0"/>
          <w:marRight w:val="0"/>
          <w:marTop w:val="0"/>
          <w:marBottom w:val="0"/>
          <w:divBdr>
            <w:top w:val="none" w:sz="0" w:space="0" w:color="auto"/>
            <w:left w:val="none" w:sz="0" w:space="0" w:color="auto"/>
            <w:bottom w:val="none" w:sz="0" w:space="0" w:color="auto"/>
            <w:right w:val="none" w:sz="0" w:space="0" w:color="auto"/>
          </w:divBdr>
        </w:div>
        <w:div w:id="2075465481">
          <w:marLeft w:val="0"/>
          <w:marRight w:val="0"/>
          <w:marTop w:val="0"/>
          <w:marBottom w:val="0"/>
          <w:divBdr>
            <w:top w:val="none" w:sz="0" w:space="0" w:color="auto"/>
            <w:left w:val="none" w:sz="0" w:space="0" w:color="auto"/>
            <w:bottom w:val="none" w:sz="0" w:space="0" w:color="auto"/>
            <w:right w:val="none" w:sz="0" w:space="0" w:color="auto"/>
          </w:divBdr>
        </w:div>
        <w:div w:id="1184783124">
          <w:marLeft w:val="0"/>
          <w:marRight w:val="0"/>
          <w:marTop w:val="0"/>
          <w:marBottom w:val="0"/>
          <w:divBdr>
            <w:top w:val="none" w:sz="0" w:space="0" w:color="auto"/>
            <w:left w:val="none" w:sz="0" w:space="0" w:color="auto"/>
            <w:bottom w:val="none" w:sz="0" w:space="0" w:color="auto"/>
            <w:right w:val="none" w:sz="0" w:space="0" w:color="auto"/>
          </w:divBdr>
        </w:div>
        <w:div w:id="842743836">
          <w:marLeft w:val="0"/>
          <w:marRight w:val="0"/>
          <w:marTop w:val="0"/>
          <w:marBottom w:val="0"/>
          <w:divBdr>
            <w:top w:val="none" w:sz="0" w:space="0" w:color="auto"/>
            <w:left w:val="none" w:sz="0" w:space="0" w:color="auto"/>
            <w:bottom w:val="none" w:sz="0" w:space="0" w:color="auto"/>
            <w:right w:val="none" w:sz="0" w:space="0" w:color="auto"/>
          </w:divBdr>
        </w:div>
        <w:div w:id="85856839">
          <w:marLeft w:val="0"/>
          <w:marRight w:val="0"/>
          <w:marTop w:val="0"/>
          <w:marBottom w:val="0"/>
          <w:divBdr>
            <w:top w:val="none" w:sz="0" w:space="0" w:color="auto"/>
            <w:left w:val="none" w:sz="0" w:space="0" w:color="auto"/>
            <w:bottom w:val="none" w:sz="0" w:space="0" w:color="auto"/>
            <w:right w:val="none" w:sz="0" w:space="0" w:color="auto"/>
          </w:divBdr>
        </w:div>
      </w:divsChild>
    </w:div>
    <w:div w:id="1028332285">
      <w:bodyDiv w:val="1"/>
      <w:marLeft w:val="0"/>
      <w:marRight w:val="0"/>
      <w:marTop w:val="0"/>
      <w:marBottom w:val="0"/>
      <w:divBdr>
        <w:top w:val="none" w:sz="0" w:space="0" w:color="auto"/>
        <w:left w:val="none" w:sz="0" w:space="0" w:color="auto"/>
        <w:bottom w:val="none" w:sz="0" w:space="0" w:color="auto"/>
        <w:right w:val="none" w:sz="0" w:space="0" w:color="auto"/>
      </w:divBdr>
      <w:divsChild>
        <w:div w:id="825319617">
          <w:marLeft w:val="0"/>
          <w:marRight w:val="0"/>
          <w:marTop w:val="0"/>
          <w:marBottom w:val="0"/>
          <w:divBdr>
            <w:top w:val="none" w:sz="0" w:space="0" w:color="auto"/>
            <w:left w:val="none" w:sz="0" w:space="0" w:color="auto"/>
            <w:bottom w:val="none" w:sz="0" w:space="0" w:color="auto"/>
            <w:right w:val="none" w:sz="0" w:space="0" w:color="auto"/>
          </w:divBdr>
        </w:div>
        <w:div w:id="1846237289">
          <w:marLeft w:val="0"/>
          <w:marRight w:val="0"/>
          <w:marTop w:val="0"/>
          <w:marBottom w:val="0"/>
          <w:divBdr>
            <w:top w:val="none" w:sz="0" w:space="0" w:color="auto"/>
            <w:left w:val="none" w:sz="0" w:space="0" w:color="auto"/>
            <w:bottom w:val="none" w:sz="0" w:space="0" w:color="auto"/>
            <w:right w:val="none" w:sz="0" w:space="0" w:color="auto"/>
          </w:divBdr>
        </w:div>
        <w:div w:id="1575780129">
          <w:marLeft w:val="0"/>
          <w:marRight w:val="0"/>
          <w:marTop w:val="0"/>
          <w:marBottom w:val="0"/>
          <w:divBdr>
            <w:top w:val="none" w:sz="0" w:space="0" w:color="auto"/>
            <w:left w:val="none" w:sz="0" w:space="0" w:color="auto"/>
            <w:bottom w:val="none" w:sz="0" w:space="0" w:color="auto"/>
            <w:right w:val="none" w:sz="0" w:space="0" w:color="auto"/>
          </w:divBdr>
        </w:div>
        <w:div w:id="1031537508">
          <w:marLeft w:val="0"/>
          <w:marRight w:val="0"/>
          <w:marTop w:val="0"/>
          <w:marBottom w:val="0"/>
          <w:divBdr>
            <w:top w:val="none" w:sz="0" w:space="0" w:color="auto"/>
            <w:left w:val="none" w:sz="0" w:space="0" w:color="auto"/>
            <w:bottom w:val="none" w:sz="0" w:space="0" w:color="auto"/>
            <w:right w:val="none" w:sz="0" w:space="0" w:color="auto"/>
          </w:divBdr>
        </w:div>
        <w:div w:id="188955413">
          <w:marLeft w:val="0"/>
          <w:marRight w:val="0"/>
          <w:marTop w:val="0"/>
          <w:marBottom w:val="0"/>
          <w:divBdr>
            <w:top w:val="none" w:sz="0" w:space="0" w:color="auto"/>
            <w:left w:val="none" w:sz="0" w:space="0" w:color="auto"/>
            <w:bottom w:val="none" w:sz="0" w:space="0" w:color="auto"/>
            <w:right w:val="none" w:sz="0" w:space="0" w:color="auto"/>
          </w:divBdr>
        </w:div>
        <w:div w:id="584262260">
          <w:marLeft w:val="0"/>
          <w:marRight w:val="0"/>
          <w:marTop w:val="0"/>
          <w:marBottom w:val="0"/>
          <w:divBdr>
            <w:top w:val="none" w:sz="0" w:space="0" w:color="auto"/>
            <w:left w:val="none" w:sz="0" w:space="0" w:color="auto"/>
            <w:bottom w:val="none" w:sz="0" w:space="0" w:color="auto"/>
            <w:right w:val="none" w:sz="0" w:space="0" w:color="auto"/>
          </w:divBdr>
        </w:div>
      </w:divsChild>
    </w:div>
    <w:div w:id="1038048737">
      <w:bodyDiv w:val="1"/>
      <w:marLeft w:val="0"/>
      <w:marRight w:val="0"/>
      <w:marTop w:val="0"/>
      <w:marBottom w:val="0"/>
      <w:divBdr>
        <w:top w:val="none" w:sz="0" w:space="0" w:color="auto"/>
        <w:left w:val="none" w:sz="0" w:space="0" w:color="auto"/>
        <w:bottom w:val="none" w:sz="0" w:space="0" w:color="auto"/>
        <w:right w:val="none" w:sz="0" w:space="0" w:color="auto"/>
      </w:divBdr>
    </w:div>
    <w:div w:id="1304503819">
      <w:bodyDiv w:val="1"/>
      <w:marLeft w:val="0"/>
      <w:marRight w:val="0"/>
      <w:marTop w:val="0"/>
      <w:marBottom w:val="0"/>
      <w:divBdr>
        <w:top w:val="none" w:sz="0" w:space="0" w:color="auto"/>
        <w:left w:val="none" w:sz="0" w:space="0" w:color="auto"/>
        <w:bottom w:val="none" w:sz="0" w:space="0" w:color="auto"/>
        <w:right w:val="none" w:sz="0" w:space="0" w:color="auto"/>
      </w:divBdr>
      <w:divsChild>
        <w:div w:id="1039167938">
          <w:marLeft w:val="0"/>
          <w:marRight w:val="0"/>
          <w:marTop w:val="0"/>
          <w:marBottom w:val="0"/>
          <w:divBdr>
            <w:top w:val="none" w:sz="0" w:space="0" w:color="auto"/>
            <w:left w:val="none" w:sz="0" w:space="0" w:color="auto"/>
            <w:bottom w:val="none" w:sz="0" w:space="0" w:color="auto"/>
            <w:right w:val="none" w:sz="0" w:space="0" w:color="auto"/>
          </w:divBdr>
        </w:div>
        <w:div w:id="1306006816">
          <w:marLeft w:val="0"/>
          <w:marRight w:val="0"/>
          <w:marTop w:val="0"/>
          <w:marBottom w:val="0"/>
          <w:divBdr>
            <w:top w:val="none" w:sz="0" w:space="0" w:color="auto"/>
            <w:left w:val="none" w:sz="0" w:space="0" w:color="auto"/>
            <w:bottom w:val="none" w:sz="0" w:space="0" w:color="auto"/>
            <w:right w:val="none" w:sz="0" w:space="0" w:color="auto"/>
          </w:divBdr>
        </w:div>
        <w:div w:id="134836137">
          <w:marLeft w:val="0"/>
          <w:marRight w:val="0"/>
          <w:marTop w:val="0"/>
          <w:marBottom w:val="0"/>
          <w:divBdr>
            <w:top w:val="none" w:sz="0" w:space="0" w:color="auto"/>
            <w:left w:val="none" w:sz="0" w:space="0" w:color="auto"/>
            <w:bottom w:val="none" w:sz="0" w:space="0" w:color="auto"/>
            <w:right w:val="none" w:sz="0" w:space="0" w:color="auto"/>
          </w:divBdr>
        </w:div>
        <w:div w:id="1146974669">
          <w:marLeft w:val="0"/>
          <w:marRight w:val="0"/>
          <w:marTop w:val="0"/>
          <w:marBottom w:val="0"/>
          <w:divBdr>
            <w:top w:val="none" w:sz="0" w:space="0" w:color="auto"/>
            <w:left w:val="none" w:sz="0" w:space="0" w:color="auto"/>
            <w:bottom w:val="none" w:sz="0" w:space="0" w:color="auto"/>
            <w:right w:val="none" w:sz="0" w:space="0" w:color="auto"/>
          </w:divBdr>
        </w:div>
        <w:div w:id="35928997">
          <w:marLeft w:val="0"/>
          <w:marRight w:val="0"/>
          <w:marTop w:val="0"/>
          <w:marBottom w:val="0"/>
          <w:divBdr>
            <w:top w:val="none" w:sz="0" w:space="0" w:color="auto"/>
            <w:left w:val="none" w:sz="0" w:space="0" w:color="auto"/>
            <w:bottom w:val="none" w:sz="0" w:space="0" w:color="auto"/>
            <w:right w:val="none" w:sz="0" w:space="0" w:color="auto"/>
          </w:divBdr>
        </w:div>
      </w:divsChild>
    </w:div>
    <w:div w:id="1314286668">
      <w:bodyDiv w:val="1"/>
      <w:marLeft w:val="0"/>
      <w:marRight w:val="0"/>
      <w:marTop w:val="0"/>
      <w:marBottom w:val="0"/>
      <w:divBdr>
        <w:top w:val="none" w:sz="0" w:space="0" w:color="auto"/>
        <w:left w:val="none" w:sz="0" w:space="0" w:color="auto"/>
        <w:bottom w:val="none" w:sz="0" w:space="0" w:color="auto"/>
        <w:right w:val="none" w:sz="0" w:space="0" w:color="auto"/>
      </w:divBdr>
      <w:divsChild>
        <w:div w:id="226765354">
          <w:marLeft w:val="0"/>
          <w:marRight w:val="0"/>
          <w:marTop w:val="0"/>
          <w:marBottom w:val="0"/>
          <w:divBdr>
            <w:top w:val="none" w:sz="0" w:space="0" w:color="auto"/>
            <w:left w:val="none" w:sz="0" w:space="0" w:color="auto"/>
            <w:bottom w:val="none" w:sz="0" w:space="0" w:color="auto"/>
            <w:right w:val="none" w:sz="0" w:space="0" w:color="auto"/>
          </w:divBdr>
        </w:div>
        <w:div w:id="883906610">
          <w:marLeft w:val="0"/>
          <w:marRight w:val="0"/>
          <w:marTop w:val="0"/>
          <w:marBottom w:val="0"/>
          <w:divBdr>
            <w:top w:val="none" w:sz="0" w:space="0" w:color="auto"/>
            <w:left w:val="none" w:sz="0" w:space="0" w:color="auto"/>
            <w:bottom w:val="none" w:sz="0" w:space="0" w:color="auto"/>
            <w:right w:val="none" w:sz="0" w:space="0" w:color="auto"/>
          </w:divBdr>
        </w:div>
        <w:div w:id="523250656">
          <w:marLeft w:val="0"/>
          <w:marRight w:val="0"/>
          <w:marTop w:val="0"/>
          <w:marBottom w:val="0"/>
          <w:divBdr>
            <w:top w:val="none" w:sz="0" w:space="0" w:color="auto"/>
            <w:left w:val="none" w:sz="0" w:space="0" w:color="auto"/>
            <w:bottom w:val="none" w:sz="0" w:space="0" w:color="auto"/>
            <w:right w:val="none" w:sz="0" w:space="0" w:color="auto"/>
          </w:divBdr>
        </w:div>
        <w:div w:id="1474832903">
          <w:marLeft w:val="0"/>
          <w:marRight w:val="0"/>
          <w:marTop w:val="0"/>
          <w:marBottom w:val="0"/>
          <w:divBdr>
            <w:top w:val="none" w:sz="0" w:space="0" w:color="auto"/>
            <w:left w:val="none" w:sz="0" w:space="0" w:color="auto"/>
            <w:bottom w:val="none" w:sz="0" w:space="0" w:color="auto"/>
            <w:right w:val="none" w:sz="0" w:space="0" w:color="auto"/>
          </w:divBdr>
        </w:div>
        <w:div w:id="1473592973">
          <w:marLeft w:val="0"/>
          <w:marRight w:val="0"/>
          <w:marTop w:val="0"/>
          <w:marBottom w:val="0"/>
          <w:divBdr>
            <w:top w:val="none" w:sz="0" w:space="0" w:color="auto"/>
            <w:left w:val="none" w:sz="0" w:space="0" w:color="auto"/>
            <w:bottom w:val="none" w:sz="0" w:space="0" w:color="auto"/>
            <w:right w:val="none" w:sz="0" w:space="0" w:color="auto"/>
          </w:divBdr>
        </w:div>
        <w:div w:id="969212842">
          <w:marLeft w:val="0"/>
          <w:marRight w:val="0"/>
          <w:marTop w:val="0"/>
          <w:marBottom w:val="0"/>
          <w:divBdr>
            <w:top w:val="none" w:sz="0" w:space="0" w:color="auto"/>
            <w:left w:val="none" w:sz="0" w:space="0" w:color="auto"/>
            <w:bottom w:val="none" w:sz="0" w:space="0" w:color="auto"/>
            <w:right w:val="none" w:sz="0" w:space="0" w:color="auto"/>
          </w:divBdr>
        </w:div>
        <w:div w:id="193152640">
          <w:marLeft w:val="0"/>
          <w:marRight w:val="0"/>
          <w:marTop w:val="0"/>
          <w:marBottom w:val="0"/>
          <w:divBdr>
            <w:top w:val="none" w:sz="0" w:space="0" w:color="auto"/>
            <w:left w:val="none" w:sz="0" w:space="0" w:color="auto"/>
            <w:bottom w:val="none" w:sz="0" w:space="0" w:color="auto"/>
            <w:right w:val="none" w:sz="0" w:space="0" w:color="auto"/>
          </w:divBdr>
        </w:div>
        <w:div w:id="1272056152">
          <w:marLeft w:val="0"/>
          <w:marRight w:val="0"/>
          <w:marTop w:val="0"/>
          <w:marBottom w:val="0"/>
          <w:divBdr>
            <w:top w:val="none" w:sz="0" w:space="0" w:color="auto"/>
            <w:left w:val="none" w:sz="0" w:space="0" w:color="auto"/>
            <w:bottom w:val="none" w:sz="0" w:space="0" w:color="auto"/>
            <w:right w:val="none" w:sz="0" w:space="0" w:color="auto"/>
          </w:divBdr>
        </w:div>
        <w:div w:id="2141724470">
          <w:marLeft w:val="0"/>
          <w:marRight w:val="0"/>
          <w:marTop w:val="0"/>
          <w:marBottom w:val="0"/>
          <w:divBdr>
            <w:top w:val="none" w:sz="0" w:space="0" w:color="auto"/>
            <w:left w:val="none" w:sz="0" w:space="0" w:color="auto"/>
            <w:bottom w:val="none" w:sz="0" w:space="0" w:color="auto"/>
            <w:right w:val="none" w:sz="0" w:space="0" w:color="auto"/>
          </w:divBdr>
        </w:div>
        <w:div w:id="1869172752">
          <w:marLeft w:val="0"/>
          <w:marRight w:val="0"/>
          <w:marTop w:val="0"/>
          <w:marBottom w:val="0"/>
          <w:divBdr>
            <w:top w:val="none" w:sz="0" w:space="0" w:color="auto"/>
            <w:left w:val="none" w:sz="0" w:space="0" w:color="auto"/>
            <w:bottom w:val="none" w:sz="0" w:space="0" w:color="auto"/>
            <w:right w:val="none" w:sz="0" w:space="0" w:color="auto"/>
          </w:divBdr>
        </w:div>
        <w:div w:id="253128187">
          <w:marLeft w:val="0"/>
          <w:marRight w:val="0"/>
          <w:marTop w:val="0"/>
          <w:marBottom w:val="0"/>
          <w:divBdr>
            <w:top w:val="none" w:sz="0" w:space="0" w:color="auto"/>
            <w:left w:val="none" w:sz="0" w:space="0" w:color="auto"/>
            <w:bottom w:val="none" w:sz="0" w:space="0" w:color="auto"/>
            <w:right w:val="none" w:sz="0" w:space="0" w:color="auto"/>
          </w:divBdr>
        </w:div>
        <w:div w:id="1712727977">
          <w:marLeft w:val="0"/>
          <w:marRight w:val="0"/>
          <w:marTop w:val="0"/>
          <w:marBottom w:val="0"/>
          <w:divBdr>
            <w:top w:val="none" w:sz="0" w:space="0" w:color="auto"/>
            <w:left w:val="none" w:sz="0" w:space="0" w:color="auto"/>
            <w:bottom w:val="none" w:sz="0" w:space="0" w:color="auto"/>
            <w:right w:val="none" w:sz="0" w:space="0" w:color="auto"/>
          </w:divBdr>
        </w:div>
        <w:div w:id="570309810">
          <w:marLeft w:val="0"/>
          <w:marRight w:val="0"/>
          <w:marTop w:val="0"/>
          <w:marBottom w:val="0"/>
          <w:divBdr>
            <w:top w:val="none" w:sz="0" w:space="0" w:color="auto"/>
            <w:left w:val="none" w:sz="0" w:space="0" w:color="auto"/>
            <w:bottom w:val="none" w:sz="0" w:space="0" w:color="auto"/>
            <w:right w:val="none" w:sz="0" w:space="0" w:color="auto"/>
          </w:divBdr>
        </w:div>
        <w:div w:id="69236580">
          <w:marLeft w:val="0"/>
          <w:marRight w:val="0"/>
          <w:marTop w:val="0"/>
          <w:marBottom w:val="0"/>
          <w:divBdr>
            <w:top w:val="none" w:sz="0" w:space="0" w:color="auto"/>
            <w:left w:val="none" w:sz="0" w:space="0" w:color="auto"/>
            <w:bottom w:val="none" w:sz="0" w:space="0" w:color="auto"/>
            <w:right w:val="none" w:sz="0" w:space="0" w:color="auto"/>
          </w:divBdr>
        </w:div>
        <w:div w:id="1956865780">
          <w:marLeft w:val="0"/>
          <w:marRight w:val="0"/>
          <w:marTop w:val="0"/>
          <w:marBottom w:val="0"/>
          <w:divBdr>
            <w:top w:val="none" w:sz="0" w:space="0" w:color="auto"/>
            <w:left w:val="none" w:sz="0" w:space="0" w:color="auto"/>
            <w:bottom w:val="none" w:sz="0" w:space="0" w:color="auto"/>
            <w:right w:val="none" w:sz="0" w:space="0" w:color="auto"/>
          </w:divBdr>
        </w:div>
        <w:div w:id="883323395">
          <w:marLeft w:val="0"/>
          <w:marRight w:val="0"/>
          <w:marTop w:val="0"/>
          <w:marBottom w:val="0"/>
          <w:divBdr>
            <w:top w:val="none" w:sz="0" w:space="0" w:color="auto"/>
            <w:left w:val="none" w:sz="0" w:space="0" w:color="auto"/>
            <w:bottom w:val="none" w:sz="0" w:space="0" w:color="auto"/>
            <w:right w:val="none" w:sz="0" w:space="0" w:color="auto"/>
          </w:divBdr>
        </w:div>
        <w:div w:id="211426505">
          <w:marLeft w:val="0"/>
          <w:marRight w:val="0"/>
          <w:marTop w:val="0"/>
          <w:marBottom w:val="0"/>
          <w:divBdr>
            <w:top w:val="none" w:sz="0" w:space="0" w:color="auto"/>
            <w:left w:val="none" w:sz="0" w:space="0" w:color="auto"/>
            <w:bottom w:val="none" w:sz="0" w:space="0" w:color="auto"/>
            <w:right w:val="none" w:sz="0" w:space="0" w:color="auto"/>
          </w:divBdr>
        </w:div>
        <w:div w:id="1261528870">
          <w:marLeft w:val="0"/>
          <w:marRight w:val="0"/>
          <w:marTop w:val="0"/>
          <w:marBottom w:val="0"/>
          <w:divBdr>
            <w:top w:val="none" w:sz="0" w:space="0" w:color="auto"/>
            <w:left w:val="none" w:sz="0" w:space="0" w:color="auto"/>
            <w:bottom w:val="none" w:sz="0" w:space="0" w:color="auto"/>
            <w:right w:val="none" w:sz="0" w:space="0" w:color="auto"/>
          </w:divBdr>
        </w:div>
        <w:div w:id="1042443570">
          <w:marLeft w:val="0"/>
          <w:marRight w:val="0"/>
          <w:marTop w:val="0"/>
          <w:marBottom w:val="0"/>
          <w:divBdr>
            <w:top w:val="none" w:sz="0" w:space="0" w:color="auto"/>
            <w:left w:val="none" w:sz="0" w:space="0" w:color="auto"/>
            <w:bottom w:val="none" w:sz="0" w:space="0" w:color="auto"/>
            <w:right w:val="none" w:sz="0" w:space="0" w:color="auto"/>
          </w:divBdr>
        </w:div>
      </w:divsChild>
    </w:div>
    <w:div w:id="1647587433">
      <w:bodyDiv w:val="1"/>
      <w:marLeft w:val="0"/>
      <w:marRight w:val="0"/>
      <w:marTop w:val="0"/>
      <w:marBottom w:val="0"/>
      <w:divBdr>
        <w:top w:val="none" w:sz="0" w:space="0" w:color="auto"/>
        <w:left w:val="none" w:sz="0" w:space="0" w:color="auto"/>
        <w:bottom w:val="none" w:sz="0" w:space="0" w:color="auto"/>
        <w:right w:val="none" w:sz="0" w:space="0" w:color="auto"/>
      </w:divBdr>
    </w:div>
    <w:div w:id="2012291395">
      <w:bodyDiv w:val="1"/>
      <w:marLeft w:val="0"/>
      <w:marRight w:val="0"/>
      <w:marTop w:val="0"/>
      <w:marBottom w:val="0"/>
      <w:divBdr>
        <w:top w:val="none" w:sz="0" w:space="0" w:color="auto"/>
        <w:left w:val="none" w:sz="0" w:space="0" w:color="auto"/>
        <w:bottom w:val="none" w:sz="0" w:space="0" w:color="auto"/>
        <w:right w:val="none" w:sz="0" w:space="0" w:color="auto"/>
      </w:divBdr>
    </w:div>
    <w:div w:id="2018145857">
      <w:bodyDiv w:val="1"/>
      <w:marLeft w:val="0"/>
      <w:marRight w:val="0"/>
      <w:marTop w:val="0"/>
      <w:marBottom w:val="0"/>
      <w:divBdr>
        <w:top w:val="none" w:sz="0" w:space="0" w:color="auto"/>
        <w:left w:val="none" w:sz="0" w:space="0" w:color="auto"/>
        <w:bottom w:val="none" w:sz="0" w:space="0" w:color="auto"/>
        <w:right w:val="none" w:sz="0" w:space="0" w:color="auto"/>
      </w:divBdr>
      <w:divsChild>
        <w:div w:id="265885851">
          <w:marLeft w:val="0"/>
          <w:marRight w:val="0"/>
          <w:marTop w:val="0"/>
          <w:marBottom w:val="0"/>
          <w:divBdr>
            <w:top w:val="none" w:sz="0" w:space="0" w:color="auto"/>
            <w:left w:val="none" w:sz="0" w:space="0" w:color="auto"/>
            <w:bottom w:val="none" w:sz="0" w:space="0" w:color="auto"/>
            <w:right w:val="none" w:sz="0" w:space="0" w:color="auto"/>
          </w:divBdr>
        </w:div>
        <w:div w:id="20865591">
          <w:marLeft w:val="0"/>
          <w:marRight w:val="0"/>
          <w:marTop w:val="0"/>
          <w:marBottom w:val="0"/>
          <w:divBdr>
            <w:top w:val="none" w:sz="0" w:space="0" w:color="auto"/>
            <w:left w:val="none" w:sz="0" w:space="0" w:color="auto"/>
            <w:bottom w:val="none" w:sz="0" w:space="0" w:color="auto"/>
            <w:right w:val="none" w:sz="0" w:space="0" w:color="auto"/>
          </w:divBdr>
        </w:div>
        <w:div w:id="1995336562">
          <w:marLeft w:val="0"/>
          <w:marRight w:val="0"/>
          <w:marTop w:val="0"/>
          <w:marBottom w:val="0"/>
          <w:divBdr>
            <w:top w:val="none" w:sz="0" w:space="0" w:color="auto"/>
            <w:left w:val="none" w:sz="0" w:space="0" w:color="auto"/>
            <w:bottom w:val="none" w:sz="0" w:space="0" w:color="auto"/>
            <w:right w:val="none" w:sz="0" w:space="0" w:color="auto"/>
          </w:divBdr>
        </w:div>
        <w:div w:id="583077357">
          <w:marLeft w:val="0"/>
          <w:marRight w:val="0"/>
          <w:marTop w:val="0"/>
          <w:marBottom w:val="0"/>
          <w:divBdr>
            <w:top w:val="none" w:sz="0" w:space="0" w:color="auto"/>
            <w:left w:val="none" w:sz="0" w:space="0" w:color="auto"/>
            <w:bottom w:val="none" w:sz="0" w:space="0" w:color="auto"/>
            <w:right w:val="none" w:sz="0" w:space="0" w:color="auto"/>
          </w:divBdr>
        </w:div>
        <w:div w:id="921837696">
          <w:marLeft w:val="0"/>
          <w:marRight w:val="0"/>
          <w:marTop w:val="0"/>
          <w:marBottom w:val="0"/>
          <w:divBdr>
            <w:top w:val="none" w:sz="0" w:space="0" w:color="auto"/>
            <w:left w:val="none" w:sz="0" w:space="0" w:color="auto"/>
            <w:bottom w:val="none" w:sz="0" w:space="0" w:color="auto"/>
            <w:right w:val="none" w:sz="0" w:space="0" w:color="auto"/>
          </w:divBdr>
        </w:div>
        <w:div w:id="1512917928">
          <w:marLeft w:val="0"/>
          <w:marRight w:val="0"/>
          <w:marTop w:val="0"/>
          <w:marBottom w:val="0"/>
          <w:divBdr>
            <w:top w:val="none" w:sz="0" w:space="0" w:color="auto"/>
            <w:left w:val="none" w:sz="0" w:space="0" w:color="auto"/>
            <w:bottom w:val="none" w:sz="0" w:space="0" w:color="auto"/>
            <w:right w:val="none" w:sz="0" w:space="0" w:color="auto"/>
          </w:divBdr>
        </w:div>
      </w:divsChild>
    </w:div>
    <w:div w:id="2110348957">
      <w:bodyDiv w:val="1"/>
      <w:marLeft w:val="0"/>
      <w:marRight w:val="0"/>
      <w:marTop w:val="0"/>
      <w:marBottom w:val="0"/>
      <w:divBdr>
        <w:top w:val="none" w:sz="0" w:space="0" w:color="auto"/>
        <w:left w:val="none" w:sz="0" w:space="0" w:color="auto"/>
        <w:bottom w:val="none" w:sz="0" w:space="0" w:color="auto"/>
        <w:right w:val="none" w:sz="0" w:space="0" w:color="auto"/>
      </w:divBdr>
      <w:divsChild>
        <w:div w:id="703136755">
          <w:marLeft w:val="0"/>
          <w:marRight w:val="0"/>
          <w:marTop w:val="0"/>
          <w:marBottom w:val="0"/>
          <w:divBdr>
            <w:top w:val="none" w:sz="0" w:space="0" w:color="auto"/>
            <w:left w:val="none" w:sz="0" w:space="0" w:color="auto"/>
            <w:bottom w:val="none" w:sz="0" w:space="0" w:color="auto"/>
            <w:right w:val="none" w:sz="0" w:space="0" w:color="auto"/>
          </w:divBdr>
          <w:divsChild>
            <w:div w:id="64568991">
              <w:marLeft w:val="0"/>
              <w:marRight w:val="0"/>
              <w:marTop w:val="0"/>
              <w:marBottom w:val="0"/>
              <w:divBdr>
                <w:top w:val="none" w:sz="0" w:space="0" w:color="auto"/>
                <w:left w:val="none" w:sz="0" w:space="0" w:color="auto"/>
                <w:bottom w:val="none" w:sz="0" w:space="0" w:color="auto"/>
                <w:right w:val="none" w:sz="0" w:space="0" w:color="auto"/>
              </w:divBdr>
            </w:div>
            <w:div w:id="1988782312">
              <w:marLeft w:val="0"/>
              <w:marRight w:val="0"/>
              <w:marTop w:val="0"/>
              <w:marBottom w:val="0"/>
              <w:divBdr>
                <w:top w:val="none" w:sz="0" w:space="0" w:color="auto"/>
                <w:left w:val="none" w:sz="0" w:space="0" w:color="auto"/>
                <w:bottom w:val="none" w:sz="0" w:space="0" w:color="auto"/>
                <w:right w:val="none" w:sz="0" w:space="0" w:color="auto"/>
              </w:divBdr>
            </w:div>
            <w:div w:id="831094650">
              <w:marLeft w:val="0"/>
              <w:marRight w:val="0"/>
              <w:marTop w:val="0"/>
              <w:marBottom w:val="0"/>
              <w:divBdr>
                <w:top w:val="none" w:sz="0" w:space="0" w:color="auto"/>
                <w:left w:val="none" w:sz="0" w:space="0" w:color="auto"/>
                <w:bottom w:val="none" w:sz="0" w:space="0" w:color="auto"/>
                <w:right w:val="none" w:sz="0" w:space="0" w:color="auto"/>
              </w:divBdr>
            </w:div>
            <w:div w:id="498615851">
              <w:marLeft w:val="0"/>
              <w:marRight w:val="0"/>
              <w:marTop w:val="0"/>
              <w:marBottom w:val="0"/>
              <w:divBdr>
                <w:top w:val="none" w:sz="0" w:space="0" w:color="auto"/>
                <w:left w:val="none" w:sz="0" w:space="0" w:color="auto"/>
                <w:bottom w:val="none" w:sz="0" w:space="0" w:color="auto"/>
                <w:right w:val="none" w:sz="0" w:space="0" w:color="auto"/>
              </w:divBdr>
            </w:div>
            <w:div w:id="169296804">
              <w:marLeft w:val="0"/>
              <w:marRight w:val="0"/>
              <w:marTop w:val="0"/>
              <w:marBottom w:val="0"/>
              <w:divBdr>
                <w:top w:val="none" w:sz="0" w:space="0" w:color="auto"/>
                <w:left w:val="none" w:sz="0" w:space="0" w:color="auto"/>
                <w:bottom w:val="none" w:sz="0" w:space="0" w:color="auto"/>
                <w:right w:val="none" w:sz="0" w:space="0" w:color="auto"/>
              </w:divBdr>
            </w:div>
            <w:div w:id="142047257">
              <w:marLeft w:val="0"/>
              <w:marRight w:val="0"/>
              <w:marTop w:val="0"/>
              <w:marBottom w:val="0"/>
              <w:divBdr>
                <w:top w:val="none" w:sz="0" w:space="0" w:color="auto"/>
                <w:left w:val="none" w:sz="0" w:space="0" w:color="auto"/>
                <w:bottom w:val="none" w:sz="0" w:space="0" w:color="auto"/>
                <w:right w:val="none" w:sz="0" w:space="0" w:color="auto"/>
              </w:divBdr>
            </w:div>
            <w:div w:id="239564291">
              <w:marLeft w:val="0"/>
              <w:marRight w:val="0"/>
              <w:marTop w:val="0"/>
              <w:marBottom w:val="0"/>
              <w:divBdr>
                <w:top w:val="none" w:sz="0" w:space="0" w:color="auto"/>
                <w:left w:val="none" w:sz="0" w:space="0" w:color="auto"/>
                <w:bottom w:val="none" w:sz="0" w:space="0" w:color="auto"/>
                <w:right w:val="none" w:sz="0" w:space="0" w:color="auto"/>
              </w:divBdr>
            </w:div>
            <w:div w:id="116875055">
              <w:marLeft w:val="0"/>
              <w:marRight w:val="0"/>
              <w:marTop w:val="0"/>
              <w:marBottom w:val="0"/>
              <w:divBdr>
                <w:top w:val="none" w:sz="0" w:space="0" w:color="auto"/>
                <w:left w:val="none" w:sz="0" w:space="0" w:color="auto"/>
                <w:bottom w:val="none" w:sz="0" w:space="0" w:color="auto"/>
                <w:right w:val="none" w:sz="0" w:space="0" w:color="auto"/>
              </w:divBdr>
            </w:div>
            <w:div w:id="1012143106">
              <w:marLeft w:val="0"/>
              <w:marRight w:val="0"/>
              <w:marTop w:val="0"/>
              <w:marBottom w:val="0"/>
              <w:divBdr>
                <w:top w:val="none" w:sz="0" w:space="0" w:color="auto"/>
                <w:left w:val="none" w:sz="0" w:space="0" w:color="auto"/>
                <w:bottom w:val="none" w:sz="0" w:space="0" w:color="auto"/>
                <w:right w:val="none" w:sz="0" w:space="0" w:color="auto"/>
              </w:divBdr>
            </w:div>
            <w:div w:id="242303055">
              <w:marLeft w:val="0"/>
              <w:marRight w:val="0"/>
              <w:marTop w:val="0"/>
              <w:marBottom w:val="0"/>
              <w:divBdr>
                <w:top w:val="none" w:sz="0" w:space="0" w:color="auto"/>
                <w:left w:val="none" w:sz="0" w:space="0" w:color="auto"/>
                <w:bottom w:val="none" w:sz="0" w:space="0" w:color="auto"/>
                <w:right w:val="none" w:sz="0" w:space="0" w:color="auto"/>
              </w:divBdr>
            </w:div>
            <w:div w:id="682587921">
              <w:marLeft w:val="0"/>
              <w:marRight w:val="0"/>
              <w:marTop w:val="0"/>
              <w:marBottom w:val="0"/>
              <w:divBdr>
                <w:top w:val="none" w:sz="0" w:space="0" w:color="auto"/>
                <w:left w:val="none" w:sz="0" w:space="0" w:color="auto"/>
                <w:bottom w:val="none" w:sz="0" w:space="0" w:color="auto"/>
                <w:right w:val="none" w:sz="0" w:space="0" w:color="auto"/>
              </w:divBdr>
            </w:div>
            <w:div w:id="2023316935">
              <w:marLeft w:val="0"/>
              <w:marRight w:val="0"/>
              <w:marTop w:val="0"/>
              <w:marBottom w:val="0"/>
              <w:divBdr>
                <w:top w:val="none" w:sz="0" w:space="0" w:color="auto"/>
                <w:left w:val="none" w:sz="0" w:space="0" w:color="auto"/>
                <w:bottom w:val="none" w:sz="0" w:space="0" w:color="auto"/>
                <w:right w:val="none" w:sz="0" w:space="0" w:color="auto"/>
              </w:divBdr>
            </w:div>
            <w:div w:id="887106125">
              <w:marLeft w:val="0"/>
              <w:marRight w:val="0"/>
              <w:marTop w:val="0"/>
              <w:marBottom w:val="0"/>
              <w:divBdr>
                <w:top w:val="none" w:sz="0" w:space="0" w:color="auto"/>
                <w:left w:val="none" w:sz="0" w:space="0" w:color="auto"/>
                <w:bottom w:val="none" w:sz="0" w:space="0" w:color="auto"/>
                <w:right w:val="none" w:sz="0" w:space="0" w:color="auto"/>
              </w:divBdr>
            </w:div>
            <w:div w:id="1678843111">
              <w:marLeft w:val="0"/>
              <w:marRight w:val="0"/>
              <w:marTop w:val="0"/>
              <w:marBottom w:val="0"/>
              <w:divBdr>
                <w:top w:val="none" w:sz="0" w:space="0" w:color="auto"/>
                <w:left w:val="none" w:sz="0" w:space="0" w:color="auto"/>
                <w:bottom w:val="none" w:sz="0" w:space="0" w:color="auto"/>
                <w:right w:val="none" w:sz="0" w:space="0" w:color="auto"/>
              </w:divBdr>
            </w:div>
            <w:div w:id="1646465747">
              <w:marLeft w:val="0"/>
              <w:marRight w:val="0"/>
              <w:marTop w:val="0"/>
              <w:marBottom w:val="0"/>
              <w:divBdr>
                <w:top w:val="none" w:sz="0" w:space="0" w:color="auto"/>
                <w:left w:val="none" w:sz="0" w:space="0" w:color="auto"/>
                <w:bottom w:val="none" w:sz="0" w:space="0" w:color="auto"/>
                <w:right w:val="none" w:sz="0" w:space="0" w:color="auto"/>
              </w:divBdr>
            </w:div>
            <w:div w:id="854073480">
              <w:marLeft w:val="0"/>
              <w:marRight w:val="0"/>
              <w:marTop w:val="0"/>
              <w:marBottom w:val="0"/>
              <w:divBdr>
                <w:top w:val="none" w:sz="0" w:space="0" w:color="auto"/>
                <w:left w:val="none" w:sz="0" w:space="0" w:color="auto"/>
                <w:bottom w:val="none" w:sz="0" w:space="0" w:color="auto"/>
                <w:right w:val="none" w:sz="0" w:space="0" w:color="auto"/>
              </w:divBdr>
            </w:div>
            <w:div w:id="541097391">
              <w:marLeft w:val="0"/>
              <w:marRight w:val="0"/>
              <w:marTop w:val="0"/>
              <w:marBottom w:val="0"/>
              <w:divBdr>
                <w:top w:val="none" w:sz="0" w:space="0" w:color="auto"/>
                <w:left w:val="none" w:sz="0" w:space="0" w:color="auto"/>
                <w:bottom w:val="none" w:sz="0" w:space="0" w:color="auto"/>
                <w:right w:val="none" w:sz="0" w:space="0" w:color="auto"/>
              </w:divBdr>
            </w:div>
            <w:div w:id="1175152349">
              <w:marLeft w:val="0"/>
              <w:marRight w:val="0"/>
              <w:marTop w:val="0"/>
              <w:marBottom w:val="0"/>
              <w:divBdr>
                <w:top w:val="none" w:sz="0" w:space="0" w:color="auto"/>
                <w:left w:val="none" w:sz="0" w:space="0" w:color="auto"/>
                <w:bottom w:val="none" w:sz="0" w:space="0" w:color="auto"/>
                <w:right w:val="none" w:sz="0" w:space="0" w:color="auto"/>
              </w:divBdr>
            </w:div>
            <w:div w:id="1088694431">
              <w:marLeft w:val="0"/>
              <w:marRight w:val="0"/>
              <w:marTop w:val="0"/>
              <w:marBottom w:val="0"/>
              <w:divBdr>
                <w:top w:val="none" w:sz="0" w:space="0" w:color="auto"/>
                <w:left w:val="none" w:sz="0" w:space="0" w:color="auto"/>
                <w:bottom w:val="none" w:sz="0" w:space="0" w:color="auto"/>
                <w:right w:val="none" w:sz="0" w:space="0" w:color="auto"/>
              </w:divBdr>
            </w:div>
            <w:div w:id="49888031">
              <w:marLeft w:val="0"/>
              <w:marRight w:val="0"/>
              <w:marTop w:val="0"/>
              <w:marBottom w:val="0"/>
              <w:divBdr>
                <w:top w:val="none" w:sz="0" w:space="0" w:color="auto"/>
                <w:left w:val="none" w:sz="0" w:space="0" w:color="auto"/>
                <w:bottom w:val="none" w:sz="0" w:space="0" w:color="auto"/>
                <w:right w:val="none" w:sz="0" w:space="0" w:color="auto"/>
              </w:divBdr>
            </w:div>
            <w:div w:id="627778392">
              <w:marLeft w:val="0"/>
              <w:marRight w:val="0"/>
              <w:marTop w:val="0"/>
              <w:marBottom w:val="0"/>
              <w:divBdr>
                <w:top w:val="none" w:sz="0" w:space="0" w:color="auto"/>
                <w:left w:val="none" w:sz="0" w:space="0" w:color="auto"/>
                <w:bottom w:val="none" w:sz="0" w:space="0" w:color="auto"/>
                <w:right w:val="none" w:sz="0" w:space="0" w:color="auto"/>
              </w:divBdr>
            </w:div>
            <w:div w:id="2100901925">
              <w:marLeft w:val="0"/>
              <w:marRight w:val="0"/>
              <w:marTop w:val="0"/>
              <w:marBottom w:val="0"/>
              <w:divBdr>
                <w:top w:val="none" w:sz="0" w:space="0" w:color="auto"/>
                <w:left w:val="none" w:sz="0" w:space="0" w:color="auto"/>
                <w:bottom w:val="none" w:sz="0" w:space="0" w:color="auto"/>
                <w:right w:val="none" w:sz="0" w:space="0" w:color="auto"/>
              </w:divBdr>
            </w:div>
            <w:div w:id="2137016409">
              <w:marLeft w:val="0"/>
              <w:marRight w:val="0"/>
              <w:marTop w:val="0"/>
              <w:marBottom w:val="0"/>
              <w:divBdr>
                <w:top w:val="none" w:sz="0" w:space="0" w:color="auto"/>
                <w:left w:val="none" w:sz="0" w:space="0" w:color="auto"/>
                <w:bottom w:val="none" w:sz="0" w:space="0" w:color="auto"/>
                <w:right w:val="none" w:sz="0" w:space="0" w:color="auto"/>
              </w:divBdr>
            </w:div>
            <w:div w:id="595940606">
              <w:marLeft w:val="0"/>
              <w:marRight w:val="0"/>
              <w:marTop w:val="0"/>
              <w:marBottom w:val="0"/>
              <w:divBdr>
                <w:top w:val="none" w:sz="0" w:space="0" w:color="auto"/>
                <w:left w:val="none" w:sz="0" w:space="0" w:color="auto"/>
                <w:bottom w:val="none" w:sz="0" w:space="0" w:color="auto"/>
                <w:right w:val="none" w:sz="0" w:space="0" w:color="auto"/>
              </w:divBdr>
            </w:div>
            <w:div w:id="618336771">
              <w:marLeft w:val="0"/>
              <w:marRight w:val="0"/>
              <w:marTop w:val="0"/>
              <w:marBottom w:val="0"/>
              <w:divBdr>
                <w:top w:val="none" w:sz="0" w:space="0" w:color="auto"/>
                <w:left w:val="none" w:sz="0" w:space="0" w:color="auto"/>
                <w:bottom w:val="none" w:sz="0" w:space="0" w:color="auto"/>
                <w:right w:val="none" w:sz="0" w:space="0" w:color="auto"/>
              </w:divBdr>
            </w:div>
            <w:div w:id="2068137630">
              <w:marLeft w:val="0"/>
              <w:marRight w:val="0"/>
              <w:marTop w:val="0"/>
              <w:marBottom w:val="0"/>
              <w:divBdr>
                <w:top w:val="none" w:sz="0" w:space="0" w:color="auto"/>
                <w:left w:val="none" w:sz="0" w:space="0" w:color="auto"/>
                <w:bottom w:val="none" w:sz="0" w:space="0" w:color="auto"/>
                <w:right w:val="none" w:sz="0" w:space="0" w:color="auto"/>
              </w:divBdr>
            </w:div>
            <w:div w:id="1078939169">
              <w:marLeft w:val="0"/>
              <w:marRight w:val="0"/>
              <w:marTop w:val="0"/>
              <w:marBottom w:val="0"/>
              <w:divBdr>
                <w:top w:val="none" w:sz="0" w:space="0" w:color="auto"/>
                <w:left w:val="none" w:sz="0" w:space="0" w:color="auto"/>
                <w:bottom w:val="none" w:sz="0" w:space="0" w:color="auto"/>
                <w:right w:val="none" w:sz="0" w:space="0" w:color="auto"/>
              </w:divBdr>
            </w:div>
            <w:div w:id="1612587218">
              <w:marLeft w:val="0"/>
              <w:marRight w:val="0"/>
              <w:marTop w:val="0"/>
              <w:marBottom w:val="0"/>
              <w:divBdr>
                <w:top w:val="none" w:sz="0" w:space="0" w:color="auto"/>
                <w:left w:val="none" w:sz="0" w:space="0" w:color="auto"/>
                <w:bottom w:val="none" w:sz="0" w:space="0" w:color="auto"/>
                <w:right w:val="none" w:sz="0" w:space="0" w:color="auto"/>
              </w:divBdr>
            </w:div>
            <w:div w:id="641547049">
              <w:marLeft w:val="0"/>
              <w:marRight w:val="0"/>
              <w:marTop w:val="0"/>
              <w:marBottom w:val="0"/>
              <w:divBdr>
                <w:top w:val="none" w:sz="0" w:space="0" w:color="auto"/>
                <w:left w:val="none" w:sz="0" w:space="0" w:color="auto"/>
                <w:bottom w:val="none" w:sz="0" w:space="0" w:color="auto"/>
                <w:right w:val="none" w:sz="0" w:space="0" w:color="auto"/>
              </w:divBdr>
            </w:div>
            <w:div w:id="809399329">
              <w:marLeft w:val="0"/>
              <w:marRight w:val="0"/>
              <w:marTop w:val="0"/>
              <w:marBottom w:val="0"/>
              <w:divBdr>
                <w:top w:val="none" w:sz="0" w:space="0" w:color="auto"/>
                <w:left w:val="none" w:sz="0" w:space="0" w:color="auto"/>
                <w:bottom w:val="none" w:sz="0" w:space="0" w:color="auto"/>
                <w:right w:val="none" w:sz="0" w:space="0" w:color="auto"/>
              </w:divBdr>
            </w:div>
            <w:div w:id="1117258035">
              <w:marLeft w:val="0"/>
              <w:marRight w:val="0"/>
              <w:marTop w:val="0"/>
              <w:marBottom w:val="0"/>
              <w:divBdr>
                <w:top w:val="none" w:sz="0" w:space="0" w:color="auto"/>
                <w:left w:val="none" w:sz="0" w:space="0" w:color="auto"/>
                <w:bottom w:val="none" w:sz="0" w:space="0" w:color="auto"/>
                <w:right w:val="none" w:sz="0" w:space="0" w:color="auto"/>
              </w:divBdr>
            </w:div>
            <w:div w:id="47461725">
              <w:marLeft w:val="0"/>
              <w:marRight w:val="0"/>
              <w:marTop w:val="0"/>
              <w:marBottom w:val="0"/>
              <w:divBdr>
                <w:top w:val="none" w:sz="0" w:space="0" w:color="auto"/>
                <w:left w:val="none" w:sz="0" w:space="0" w:color="auto"/>
                <w:bottom w:val="none" w:sz="0" w:space="0" w:color="auto"/>
                <w:right w:val="none" w:sz="0" w:space="0" w:color="auto"/>
              </w:divBdr>
            </w:div>
            <w:div w:id="1446580537">
              <w:marLeft w:val="0"/>
              <w:marRight w:val="0"/>
              <w:marTop w:val="0"/>
              <w:marBottom w:val="0"/>
              <w:divBdr>
                <w:top w:val="none" w:sz="0" w:space="0" w:color="auto"/>
                <w:left w:val="none" w:sz="0" w:space="0" w:color="auto"/>
                <w:bottom w:val="none" w:sz="0" w:space="0" w:color="auto"/>
                <w:right w:val="none" w:sz="0" w:space="0" w:color="auto"/>
              </w:divBdr>
            </w:div>
            <w:div w:id="901595584">
              <w:marLeft w:val="0"/>
              <w:marRight w:val="0"/>
              <w:marTop w:val="0"/>
              <w:marBottom w:val="0"/>
              <w:divBdr>
                <w:top w:val="none" w:sz="0" w:space="0" w:color="auto"/>
                <w:left w:val="none" w:sz="0" w:space="0" w:color="auto"/>
                <w:bottom w:val="none" w:sz="0" w:space="0" w:color="auto"/>
                <w:right w:val="none" w:sz="0" w:space="0" w:color="auto"/>
              </w:divBdr>
            </w:div>
            <w:div w:id="2143031719">
              <w:marLeft w:val="0"/>
              <w:marRight w:val="0"/>
              <w:marTop w:val="0"/>
              <w:marBottom w:val="0"/>
              <w:divBdr>
                <w:top w:val="none" w:sz="0" w:space="0" w:color="auto"/>
                <w:left w:val="none" w:sz="0" w:space="0" w:color="auto"/>
                <w:bottom w:val="none" w:sz="0" w:space="0" w:color="auto"/>
                <w:right w:val="none" w:sz="0" w:space="0" w:color="auto"/>
              </w:divBdr>
            </w:div>
            <w:div w:id="1386178486">
              <w:marLeft w:val="0"/>
              <w:marRight w:val="0"/>
              <w:marTop w:val="0"/>
              <w:marBottom w:val="0"/>
              <w:divBdr>
                <w:top w:val="none" w:sz="0" w:space="0" w:color="auto"/>
                <w:left w:val="none" w:sz="0" w:space="0" w:color="auto"/>
                <w:bottom w:val="none" w:sz="0" w:space="0" w:color="auto"/>
                <w:right w:val="none" w:sz="0" w:space="0" w:color="auto"/>
              </w:divBdr>
            </w:div>
            <w:div w:id="1589000985">
              <w:marLeft w:val="0"/>
              <w:marRight w:val="0"/>
              <w:marTop w:val="0"/>
              <w:marBottom w:val="0"/>
              <w:divBdr>
                <w:top w:val="none" w:sz="0" w:space="0" w:color="auto"/>
                <w:left w:val="none" w:sz="0" w:space="0" w:color="auto"/>
                <w:bottom w:val="none" w:sz="0" w:space="0" w:color="auto"/>
                <w:right w:val="none" w:sz="0" w:space="0" w:color="auto"/>
              </w:divBdr>
            </w:div>
            <w:div w:id="121195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files.eric.ed.gov/fulltext/ED496339.pdf" TargetMode="External"/><Relationship Id="rId10" Type="http://schemas.openxmlformats.org/officeDocument/2006/relationships/hyperlink" Target="http://jcmc.indiana.edu/vol11/issue4/hartman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E8867-A4F2-C945-BBE6-42C7104C5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34</Pages>
  <Words>5211</Words>
  <Characters>29708</Characters>
  <Application>Microsoft Macintosh Word</Application>
  <DocSecurity>0</DocSecurity>
  <Lines>247</Lines>
  <Paragraphs>69</Paragraphs>
  <ScaleCrop>false</ScaleCrop>
  <Company>Duquesne University</Company>
  <LinksUpToDate>false</LinksUpToDate>
  <CharactersWithSpaces>34850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Mugayitoglu</dc:creator>
  <cp:keywords/>
  <dc:description/>
  <cp:lastModifiedBy>Bekir Mugayitoglu</cp:lastModifiedBy>
  <cp:revision>32</cp:revision>
  <dcterms:created xsi:type="dcterms:W3CDTF">2013-10-19T14:34:00Z</dcterms:created>
  <dcterms:modified xsi:type="dcterms:W3CDTF">2013-10-19T20:00:00Z</dcterms:modified>
</cp:coreProperties>
</file>